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63" w:rsidRPr="00B35167" w:rsidRDefault="00DE5663" w:rsidP="00DE5663">
      <w:pPr>
        <w:shd w:val="clear" w:color="auto" w:fill="F2F2F2"/>
        <w:spacing w:after="0" w:line="240" w:lineRule="auto"/>
        <w:jc w:val="center"/>
        <w:outlineLvl w:val="1"/>
        <w:rPr>
          <w:rFonts w:ascii="Segoe UI" w:eastAsia="Times New Roman" w:hAnsi="Segoe UI" w:cs="Segoe UI"/>
          <w:color w:val="333333"/>
          <w:sz w:val="36"/>
          <w:szCs w:val="36"/>
          <w:lang w:eastAsia="ru-RU"/>
        </w:rPr>
      </w:pPr>
      <w:r w:rsidRPr="00B35167">
        <w:rPr>
          <w:rFonts w:ascii="Segoe UI" w:eastAsia="Times New Roman" w:hAnsi="Segoe UI" w:cs="Segoe UI"/>
          <w:color w:val="333333"/>
          <w:sz w:val="36"/>
          <w:szCs w:val="36"/>
          <w:lang w:eastAsia="ru-RU"/>
        </w:rPr>
        <w:fldChar w:fldCharType="begin"/>
      </w:r>
      <w:r w:rsidRPr="00B35167">
        <w:rPr>
          <w:rFonts w:ascii="Segoe UI" w:eastAsia="Times New Roman" w:hAnsi="Segoe UI" w:cs="Segoe UI"/>
          <w:color w:val="333333"/>
          <w:sz w:val="36"/>
          <w:szCs w:val="36"/>
          <w:lang w:eastAsia="ru-RU"/>
        </w:rPr>
        <w:instrText xml:space="preserve"> HYPERLINK "http://www.sh41.ru/index.php/orkse2/75-2012-11-05-03-50-36/444-2013-01-13-15-53-52" </w:instrText>
      </w:r>
      <w:r w:rsidRPr="00B35167">
        <w:rPr>
          <w:rFonts w:ascii="Segoe UI" w:eastAsia="Times New Roman" w:hAnsi="Segoe UI" w:cs="Segoe UI"/>
          <w:color w:val="333333"/>
          <w:sz w:val="36"/>
          <w:szCs w:val="36"/>
          <w:lang w:eastAsia="ru-RU"/>
        </w:rPr>
        <w:fldChar w:fldCharType="separate"/>
      </w:r>
      <w:r w:rsidRPr="00B35167">
        <w:rPr>
          <w:rFonts w:ascii="Segoe UI" w:eastAsia="Times New Roman" w:hAnsi="Segoe UI" w:cs="Segoe UI"/>
          <w:color w:val="333333"/>
          <w:sz w:val="36"/>
          <w:szCs w:val="36"/>
          <w:u w:val="single"/>
          <w:lang w:eastAsia="ru-RU"/>
        </w:rPr>
        <w:t xml:space="preserve">ФЕДЕРАЛЬНЫЙ ЗАКОН О СВОБОДЕ СОВЕСТИ И О РЕЛИГИОЗНЫХ ОБЪЕДИНЕНИЯХ </w:t>
      </w:r>
      <w:r w:rsidRPr="00B35167">
        <w:rPr>
          <w:rFonts w:ascii="Segoe UI" w:eastAsia="Times New Roman" w:hAnsi="Segoe UI" w:cs="Segoe UI"/>
          <w:color w:val="333333"/>
          <w:sz w:val="36"/>
          <w:szCs w:val="36"/>
          <w:lang w:eastAsia="ru-RU"/>
        </w:rPr>
        <w:fldChar w:fldCharType="end"/>
      </w:r>
    </w:p>
    <w:p w:rsidR="00DE5663" w:rsidRPr="00B35167" w:rsidRDefault="00DE5663" w:rsidP="00DE5663">
      <w:pPr>
        <w:shd w:val="clear" w:color="auto" w:fill="F2F2F2"/>
        <w:spacing w:after="0" w:line="240" w:lineRule="auto"/>
        <w:jc w:val="center"/>
        <w:rPr>
          <w:rFonts w:ascii="Arial" w:eastAsia="Times New Roman" w:hAnsi="Arial" w:cs="Arial"/>
          <w:color w:val="333333"/>
          <w:sz w:val="18"/>
          <w:szCs w:val="18"/>
          <w:lang w:eastAsia="ru-RU"/>
        </w:rPr>
      </w:pPr>
    </w:p>
    <w:p w:rsidR="00DE5663" w:rsidRPr="00B35167" w:rsidRDefault="00DE5663" w:rsidP="00DE5663">
      <w:pPr>
        <w:shd w:val="clear" w:color="auto" w:fill="F2F2F2"/>
        <w:spacing w:after="0" w:line="240" w:lineRule="auto"/>
        <w:jc w:val="center"/>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от 26 сентября 1997 года N125-ФЗ  РОССИЙСКАЯ ФЕДЕРАЦИЯ</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ФЕДЕРАЛЬНЫЙ ЗАКОН О СВОБОДЕ СОВЕСТИ И О РЕЛИГИОЗНЫХ ОБЪЕДИНЕНИЯХ принят Государственной Думой 19 сентября 1997 года, одобрен Советом Федерации 24 сентября 1997 года (приводится в ред. Федеральных законов от 26.03.2000 N 45-ФЗ, от 21.03.2002 N 31-ФЗ, от 25.07.2002 N 112-ФЗ, от 08.12.2003 N 169-ФЗ, от 29.06.2004 N 58-ФЗ, от 06.07.2006 N 104-ФЗ, от 28.02.2008 N 14-ФЗ, от 23.07.2008 N 160-ФЗ).</w:t>
      </w:r>
      <w:proofErr w:type="gramEnd"/>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w:t>
      </w:r>
      <w:proofErr w:type="gramEnd"/>
      <w:r w:rsidRPr="00B35167">
        <w:rPr>
          <w:rFonts w:ascii="Arial" w:eastAsia="Times New Roman" w:hAnsi="Arial" w:cs="Arial"/>
          <w:color w:val="333333"/>
          <w:sz w:val="18"/>
          <w:szCs w:val="18"/>
          <w:lang w:eastAsia="ru-RU"/>
        </w:rPr>
        <w:t xml:space="preserve">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
    <w:p w:rsidR="00DE5663"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 Глава I. ОБЩИЕ ПОЛОЖЕНИЯ</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b/>
          <w:color w:val="333333"/>
          <w:sz w:val="18"/>
          <w:szCs w:val="18"/>
          <w:lang w:eastAsia="ru-RU"/>
        </w:rPr>
        <w:t xml:space="preserve"> Статья 1</w:t>
      </w:r>
      <w:r w:rsidRPr="00B35167">
        <w:rPr>
          <w:rFonts w:ascii="Arial" w:eastAsia="Times New Roman" w:hAnsi="Arial" w:cs="Arial"/>
          <w:color w:val="333333"/>
          <w:sz w:val="18"/>
          <w:szCs w:val="18"/>
          <w:lang w:eastAsia="ru-RU"/>
        </w:rPr>
        <w:t xml:space="preserve">. Предмет регулирования настоящего Федерального закона 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2. Законодательство о свободе совести, свободе вероисповедания и о религиозных объединениях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 </w:t>
      </w:r>
    </w:p>
    <w:p w:rsidR="00DE5663"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3. Право на свободу совести и свободу вероисповедания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В Российской Федерации </w:t>
      </w:r>
      <w:proofErr w:type="gramStart"/>
      <w:r w:rsidRPr="00B35167">
        <w:rPr>
          <w:rFonts w:ascii="Arial" w:eastAsia="Times New Roman" w:hAnsi="Arial" w:cs="Arial"/>
          <w:color w:val="333333"/>
          <w:sz w:val="18"/>
          <w:szCs w:val="18"/>
          <w:lang w:eastAsia="ru-RU"/>
        </w:rPr>
        <w:t>гарантируются</w:t>
      </w:r>
      <w:proofErr w:type="gramEnd"/>
      <w:r w:rsidRPr="00B35167">
        <w:rPr>
          <w:rFonts w:ascii="Arial" w:eastAsia="Times New Roman" w:hAnsi="Arial" w:cs="Arial"/>
          <w:color w:val="333333"/>
          <w:sz w:val="18"/>
          <w:szCs w:val="18"/>
          <w:lang w:eastAsia="ru-RU"/>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 Иностранные граждане и лица без гражданства, законно находящиеся на территории Российской Федерации, </w:t>
      </w:r>
      <w:r w:rsidRPr="00B35167">
        <w:rPr>
          <w:rFonts w:ascii="Arial" w:eastAsia="Times New Roman" w:hAnsi="Arial" w:cs="Arial"/>
          <w:color w:val="333333"/>
          <w:sz w:val="18"/>
          <w:szCs w:val="18"/>
          <w:lang w:eastAsia="ru-RU"/>
        </w:rPr>
        <w:lastRenderedPageBreak/>
        <w:t>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Установление преимуществ, ограничений или иных форм дискриминации в зависимости от отношения к религии не допускается.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06.07.2006 N 104-ФЗ)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5. Никто не обязан сообщать о своем отношении к </w:t>
      </w:r>
      <w:proofErr w:type="gramStart"/>
      <w:r w:rsidRPr="00B35167">
        <w:rPr>
          <w:rFonts w:ascii="Arial" w:eastAsia="Times New Roman" w:hAnsi="Arial" w:cs="Arial"/>
          <w:color w:val="333333"/>
          <w:sz w:val="18"/>
          <w:szCs w:val="18"/>
          <w:lang w:eastAsia="ru-RU"/>
        </w:rPr>
        <w:t>религии</w:t>
      </w:r>
      <w:proofErr w:type="gramEnd"/>
      <w:r w:rsidRPr="00B35167">
        <w:rPr>
          <w:rFonts w:ascii="Arial" w:eastAsia="Times New Roman" w:hAnsi="Arial" w:cs="Arial"/>
          <w:color w:val="333333"/>
          <w:sz w:val="18"/>
          <w:szCs w:val="18"/>
          <w:lang w:eastAsia="ru-RU"/>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6. </w:t>
      </w:r>
      <w:proofErr w:type="gramStart"/>
      <w:r w:rsidRPr="00B35167">
        <w:rPr>
          <w:rFonts w:ascii="Arial" w:eastAsia="Times New Roman" w:hAnsi="Arial" w:cs="Arial"/>
          <w:color w:val="333333"/>
          <w:sz w:val="18"/>
          <w:szCs w:val="18"/>
          <w:lang w:eastAsia="ru-RU"/>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sidRPr="00B35167">
        <w:rPr>
          <w:rFonts w:ascii="Arial" w:eastAsia="Times New Roman" w:hAnsi="Arial" w:cs="Arial"/>
          <w:color w:val="333333"/>
          <w:sz w:val="18"/>
          <w:szCs w:val="18"/>
          <w:lang w:eastAsia="ru-RU"/>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4. Государство и религиозные объединения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В соответствии с конституционным принципом отделения религиозных объединений от государства государство: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 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 не вмешивается в деятельность религиозных объединений, если она не противоречит настоящему Федеральному закону; обеспечивает светский характер образования в государственных и муниципальных образовательных учреждениях.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w:t>
      </w:r>
      <w:proofErr w:type="gramStart"/>
      <w:r w:rsidRPr="00B35167">
        <w:rPr>
          <w:rFonts w:ascii="Arial" w:eastAsia="Times New Roman" w:hAnsi="Arial" w:cs="Arial"/>
          <w:color w:val="333333"/>
          <w:sz w:val="18"/>
          <w:szCs w:val="18"/>
          <w:lang w:eastAsia="ru-RU"/>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w:t>
      </w:r>
      <w:r w:rsidRPr="00B35167">
        <w:rPr>
          <w:rFonts w:ascii="Arial" w:eastAsia="Times New Roman" w:hAnsi="Arial" w:cs="Arial"/>
          <w:color w:val="333333"/>
          <w:sz w:val="18"/>
          <w:szCs w:val="18"/>
          <w:lang w:eastAsia="ru-RU"/>
        </w:rPr>
        <w:lastRenderedPageBreak/>
        <w:t xml:space="preserve">дисциплин в образовательных учреждениях, созданных религиозными организациями в соответствии с законодательством Российской Федерации об образовании. </w:t>
      </w:r>
      <w:proofErr w:type="gramEnd"/>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5. </w:t>
      </w:r>
      <w:proofErr w:type="gramStart"/>
      <w:r w:rsidRPr="00B35167">
        <w:rPr>
          <w:rFonts w:ascii="Arial" w:eastAsia="Times New Roman" w:hAnsi="Arial" w:cs="Arial"/>
          <w:color w:val="333333"/>
          <w:sz w:val="18"/>
          <w:szCs w:val="18"/>
          <w:lang w:eastAsia="ru-RU"/>
        </w:rPr>
        <w:t>В соответствии с конституционным принципом отделения религиозных объединений от государства религиозное объединение: 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 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roofErr w:type="gramEnd"/>
      <w:r w:rsidRPr="00B35167">
        <w:rPr>
          <w:rFonts w:ascii="Arial" w:eastAsia="Times New Roman" w:hAnsi="Arial" w:cs="Arial"/>
          <w:color w:val="333333"/>
          <w:sz w:val="18"/>
          <w:szCs w:val="18"/>
          <w:lang w:eastAsia="ru-RU"/>
        </w:rPr>
        <w:t xml:space="preserve"> не участвует в выборах в органы государственной власти и в органы местного самоуправления; не участвует в деятельности политических партий и политических движений, не оказывает им материальную и иную помощь.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color w:val="333333"/>
          <w:sz w:val="18"/>
          <w:szCs w:val="18"/>
          <w:lang w:eastAsia="ru-RU"/>
        </w:rPr>
        <w:t xml:space="preserve"> </w:t>
      </w:r>
      <w:r w:rsidRPr="00B35167">
        <w:rPr>
          <w:rFonts w:ascii="Arial" w:eastAsia="Times New Roman" w:hAnsi="Arial" w:cs="Arial"/>
          <w:b/>
          <w:color w:val="333333"/>
          <w:sz w:val="18"/>
          <w:szCs w:val="18"/>
          <w:lang w:eastAsia="ru-RU"/>
        </w:rPr>
        <w:t xml:space="preserve">Статья 5. Религиозное образование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Каждый имеет право на получение религиозного образования по своему выбору индивидуально или совместно с другими.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Религиозные организации вправе в соответствии со своими уставами и с законодательством Российской Федерации создавать образовательные учреждения.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 </w:t>
      </w:r>
    </w:p>
    <w:p w:rsidR="00DE5663"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Глава II. РЕЛИГИОЗНЫЕ ОБЪЕДИНЕНИЯ</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6. Религиозные объединения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sidRPr="00B35167">
        <w:rPr>
          <w:rFonts w:ascii="Arial" w:eastAsia="Times New Roman" w:hAnsi="Arial" w:cs="Arial"/>
          <w:color w:val="333333"/>
          <w:sz w:val="18"/>
          <w:szCs w:val="18"/>
          <w:lang w:eastAsia="ru-RU"/>
        </w:rPr>
        <w:t>основаниях</w:t>
      </w:r>
      <w:proofErr w:type="gramEnd"/>
      <w:r w:rsidRPr="00B35167">
        <w:rPr>
          <w:rFonts w:ascii="Arial" w:eastAsia="Times New Roman" w:hAnsi="Arial" w:cs="Arial"/>
          <w:color w:val="333333"/>
          <w:sz w:val="18"/>
          <w:szCs w:val="18"/>
          <w:lang w:eastAsia="ru-RU"/>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вероисповедание; совершение богослужений, других религиозных обрядов и церемоний; обучение религии и религиозное воспитание своих последователей.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Религиозные объединения могут создаваться в форме религиозных групп и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4. Запрещаются создание и деятельность религиозных объединений, цели и действия которых противоречат закону.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7. Религиозная группа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8. Религиозная организация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sidRPr="00B35167">
        <w:rPr>
          <w:rFonts w:ascii="Arial" w:eastAsia="Times New Roman" w:hAnsi="Arial" w:cs="Arial"/>
          <w:color w:val="333333"/>
          <w:sz w:val="18"/>
          <w:szCs w:val="18"/>
          <w:lang w:eastAsia="ru-RU"/>
        </w:rPr>
        <w:t>основаниях</w:t>
      </w:r>
      <w:proofErr w:type="gramEnd"/>
      <w:r w:rsidRPr="00B35167">
        <w:rPr>
          <w:rFonts w:ascii="Arial" w:eastAsia="Times New Roman" w:hAnsi="Arial" w:cs="Arial"/>
          <w:color w:val="333333"/>
          <w:sz w:val="18"/>
          <w:szCs w:val="18"/>
          <w:lang w:eastAsia="ru-RU"/>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Религиозные организации в зависимости от территориальной сферы своей деятельности подразделяются на местные и централизованные.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 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w:t>
      </w:r>
      <w:proofErr w:type="gramStart"/>
      <w:r w:rsidRPr="00B35167">
        <w:rPr>
          <w:rFonts w:ascii="Arial" w:eastAsia="Times New Roman" w:hAnsi="Arial" w:cs="Arial"/>
          <w:color w:val="333333"/>
          <w:sz w:val="18"/>
          <w:szCs w:val="18"/>
          <w:lang w:eastAsia="ru-RU"/>
        </w:rPr>
        <w:t>Федерального закона от 08.12.2003 N 169-ФЗ) (см. текст в предыдущей редакции) 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w:t>
      </w:r>
      <w:proofErr w:type="gramEnd"/>
      <w:r w:rsidRPr="00B35167">
        <w:rPr>
          <w:rFonts w:ascii="Arial" w:eastAsia="Times New Roman" w:hAnsi="Arial" w:cs="Arial"/>
          <w:color w:val="333333"/>
          <w:sz w:val="18"/>
          <w:szCs w:val="18"/>
          <w:lang w:eastAsia="ru-RU"/>
        </w:rPr>
        <w:t xml:space="preserve"> ее из единого государственного реестра юридических лиц. 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 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п</w:t>
      </w:r>
      <w:proofErr w:type="gramEnd"/>
      <w:r w:rsidRPr="00B35167">
        <w:rPr>
          <w:rFonts w:ascii="Arial" w:eastAsia="Times New Roman" w:hAnsi="Arial" w:cs="Arial"/>
          <w:color w:val="333333"/>
          <w:sz w:val="18"/>
          <w:szCs w:val="18"/>
          <w:lang w:eastAsia="ru-RU"/>
        </w:rPr>
        <w:t xml:space="preserve">. 9 в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9. Создание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w:t>
      </w:r>
      <w:proofErr w:type="gramStart"/>
      <w:r w:rsidRPr="00B35167">
        <w:rPr>
          <w:rFonts w:ascii="Arial" w:eastAsia="Times New Roman" w:hAnsi="Arial" w:cs="Arial"/>
          <w:color w:val="333333"/>
          <w:sz w:val="18"/>
          <w:szCs w:val="18"/>
          <w:lang w:eastAsia="ru-RU"/>
        </w:rPr>
        <w:t>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 2.</w:t>
      </w:r>
      <w:proofErr w:type="gramEnd"/>
      <w:r w:rsidRPr="00B35167">
        <w:rPr>
          <w:rFonts w:ascii="Arial" w:eastAsia="Times New Roman" w:hAnsi="Arial" w:cs="Arial"/>
          <w:color w:val="333333"/>
          <w:sz w:val="18"/>
          <w:szCs w:val="18"/>
          <w:lang w:eastAsia="ru-RU"/>
        </w:rPr>
        <w:t xml:space="preserve">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10. Устав религиозной организации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w:t>
      </w:r>
      <w:proofErr w:type="gramStart"/>
      <w:r w:rsidRPr="00B35167">
        <w:rPr>
          <w:rFonts w:ascii="Arial" w:eastAsia="Times New Roman" w:hAnsi="Arial" w:cs="Arial"/>
          <w:color w:val="333333"/>
          <w:sz w:val="18"/>
          <w:szCs w:val="18"/>
          <w:lang w:eastAsia="ru-RU"/>
        </w:rPr>
        <w:t>В уставе религиозной организации указываются: 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 цели, задачи и основные формы деятельности; порядок создания и прекращения деятельности; структура организации, ее органы управления, порядок их формирования и компетенция; источники образования денежных средств и иного имущества организации;</w:t>
      </w:r>
      <w:proofErr w:type="gramEnd"/>
      <w:r w:rsidRPr="00B35167">
        <w:rPr>
          <w:rFonts w:ascii="Arial" w:eastAsia="Times New Roman" w:hAnsi="Arial" w:cs="Arial"/>
          <w:color w:val="333333"/>
          <w:sz w:val="18"/>
          <w:szCs w:val="18"/>
          <w:lang w:eastAsia="ru-RU"/>
        </w:rPr>
        <w:t xml:space="preserve"> порядок внесения изменений и дополнений в устав; порядок распоряжения имуществом в случае прекращения деятельности; другие сведения, относящиеся к особенностям деятельности данной религиозной организации.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11. Государственная регистрация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w:t>
      </w:r>
      <w:r w:rsidRPr="00B35167">
        <w:rPr>
          <w:rFonts w:ascii="Arial" w:eastAsia="Times New Roman" w:hAnsi="Arial" w:cs="Arial"/>
          <w:color w:val="333333"/>
          <w:sz w:val="18"/>
          <w:szCs w:val="18"/>
          <w:lang w:eastAsia="ru-RU"/>
        </w:rPr>
        <w:lastRenderedPageBreak/>
        <w:t>настоящим Федеральным законом специального порядка государственной регистрации религиозных организаций</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08.12.2003 N 169-ФЗ) (см. текст в предыдущей редакции) 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(п. 1 в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Федеральных законов от 21.03.2002 N 31-ФЗ, от 29.06.2004 N 58-ФЗ)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Федеральных законов от 21.03.2002 N 31-ФЗ, от 29.06.2004 N 58-ФЗ)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5. </w:t>
      </w:r>
      <w:proofErr w:type="gramStart"/>
      <w:r w:rsidRPr="00B35167">
        <w:rPr>
          <w:rFonts w:ascii="Arial" w:eastAsia="Times New Roman" w:hAnsi="Arial" w:cs="Arial"/>
          <w:color w:val="333333"/>
          <w:sz w:val="18"/>
          <w:szCs w:val="18"/>
          <w:lang w:eastAsia="ru-RU"/>
        </w:rPr>
        <w:t>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 (в ред. Федеральных законов от 21.03.2002 N 31-ФЗ, от 29.06.2004 N 58-ФЗ) (см. текст в предыдущей редакции) заявление о регистрации; список лиц, создающих религиозную организацию, с указанием гражданства, места жительства, даты рождения; устав религиозной организации;</w:t>
      </w:r>
      <w:proofErr w:type="gramEnd"/>
      <w:r w:rsidRPr="00B35167">
        <w:rPr>
          <w:rFonts w:ascii="Arial" w:eastAsia="Times New Roman" w:hAnsi="Arial" w:cs="Arial"/>
          <w:color w:val="333333"/>
          <w:sz w:val="18"/>
          <w:szCs w:val="18"/>
          <w:lang w:eastAsia="ru-RU"/>
        </w:rPr>
        <w:t xml:space="preserve"> протокол учредительного собрания; 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 </w:t>
      </w:r>
      <w:proofErr w:type="gramStart"/>
      <w:r w:rsidRPr="00B35167">
        <w:rPr>
          <w:rFonts w:ascii="Arial" w:eastAsia="Times New Roman" w:hAnsi="Arial" w:cs="Arial"/>
          <w:color w:val="333333"/>
          <w:sz w:val="18"/>
          <w:szCs w:val="18"/>
          <w:lang w:eastAsia="ru-RU"/>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r w:rsidRPr="00B35167">
        <w:rPr>
          <w:rFonts w:ascii="Arial" w:eastAsia="Times New Roman" w:hAnsi="Arial" w:cs="Arial"/>
          <w:color w:val="333333"/>
          <w:sz w:val="18"/>
          <w:szCs w:val="18"/>
          <w:lang w:eastAsia="ru-RU"/>
        </w:rPr>
        <w:t xml:space="preserve"> 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(в ред. Федерального закона от 21.03.2002 N 31-ФЗ) (см. текст в предыдущей редакции) документ об уплате государственной пошлины</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а</w:t>
      </w:r>
      <w:proofErr w:type="gramEnd"/>
      <w:r w:rsidRPr="00B35167">
        <w:rPr>
          <w:rFonts w:ascii="Arial" w:eastAsia="Times New Roman" w:hAnsi="Arial" w:cs="Arial"/>
          <w:color w:val="333333"/>
          <w:sz w:val="18"/>
          <w:szCs w:val="18"/>
          <w:lang w:eastAsia="ru-RU"/>
        </w:rPr>
        <w:t xml:space="preserve">бзац введен Федеральным законом от 21.03.2002 N 31-ФЗ)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6. В случае</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 7. </w:t>
      </w:r>
      <w:proofErr w:type="gramStart"/>
      <w:r w:rsidRPr="00B35167">
        <w:rPr>
          <w:rFonts w:ascii="Arial" w:eastAsia="Times New Roman" w:hAnsi="Arial" w:cs="Arial"/>
          <w:color w:val="333333"/>
          <w:sz w:val="18"/>
          <w:szCs w:val="18"/>
          <w:lang w:eastAsia="ru-RU"/>
        </w:rPr>
        <w:t>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 заявление о регистрации; список учредителей религиозной организации; устав создаваемой религиозной организации, утвержденный ее учредителем (учредителями); 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roofErr w:type="gramEnd"/>
      <w:r w:rsidRPr="00B35167">
        <w:rPr>
          <w:rFonts w:ascii="Arial" w:eastAsia="Times New Roman" w:hAnsi="Arial" w:cs="Arial"/>
          <w:color w:val="333333"/>
          <w:sz w:val="18"/>
          <w:szCs w:val="18"/>
          <w:lang w:eastAsia="ru-RU"/>
        </w:rPr>
        <w:t xml:space="preserve"> (в ред. Федерального закона от 21.03.2002 N 31-ФЗ) (см. те</w:t>
      </w:r>
      <w:proofErr w:type="gramStart"/>
      <w:r w:rsidRPr="00B35167">
        <w:rPr>
          <w:rFonts w:ascii="Arial" w:eastAsia="Times New Roman" w:hAnsi="Arial" w:cs="Arial"/>
          <w:color w:val="333333"/>
          <w:sz w:val="18"/>
          <w:szCs w:val="18"/>
          <w:lang w:eastAsia="ru-RU"/>
        </w:rPr>
        <w:t>кст в пр</w:t>
      </w:r>
      <w:proofErr w:type="gramEnd"/>
      <w:r w:rsidRPr="00B35167">
        <w:rPr>
          <w:rFonts w:ascii="Arial" w:eastAsia="Times New Roman" w:hAnsi="Arial" w:cs="Arial"/>
          <w:color w:val="333333"/>
          <w:sz w:val="18"/>
          <w:szCs w:val="18"/>
          <w:lang w:eastAsia="ru-RU"/>
        </w:rPr>
        <w:t>едыдущей редакции) нотариально удостоверенные копии устава и документа о государственной регистрации учредителя (учредителей); (в ред. Федерального закона от 21.03.2002 N 31-ФЗ) (см. текст в предыдущей редакции) соответствующее решение правомочного органа учредителя (учредителей); (в ред. Федерального закона от 21.03.2002 N 31-ФЗ) (см. текст в предыдущей редакции) документ об уплате государственной пошлины</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а</w:t>
      </w:r>
      <w:proofErr w:type="gramEnd"/>
      <w:r w:rsidRPr="00B35167">
        <w:rPr>
          <w:rFonts w:ascii="Arial" w:eastAsia="Times New Roman" w:hAnsi="Arial" w:cs="Arial"/>
          <w:color w:val="333333"/>
          <w:sz w:val="18"/>
          <w:szCs w:val="18"/>
          <w:lang w:eastAsia="ru-RU"/>
        </w:rPr>
        <w:t xml:space="preserve">бзац введен Федеральным законом от 21.03.2002 N 31-ФЗ) 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8. </w:t>
      </w:r>
      <w:proofErr w:type="gramStart"/>
      <w:r w:rsidRPr="00B35167">
        <w:rPr>
          <w:rFonts w:ascii="Arial" w:eastAsia="Times New Roman" w:hAnsi="Arial" w:cs="Arial"/>
          <w:color w:val="333333"/>
          <w:sz w:val="18"/>
          <w:szCs w:val="18"/>
          <w:lang w:eastAsia="ru-RU"/>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sidRPr="00B35167">
        <w:rPr>
          <w:rFonts w:ascii="Arial" w:eastAsia="Times New Roman" w:hAnsi="Arial" w:cs="Arial"/>
          <w:color w:val="333333"/>
          <w:sz w:val="18"/>
          <w:szCs w:val="18"/>
          <w:lang w:eastAsia="ru-RU"/>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Федеральных законов от 21.03.2002 N 31-ФЗ, от 23.07.2008 N 160-ФЗ)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На основании принятого федеральным органом государственной регистрации или его территориальным </w:t>
      </w:r>
      <w:proofErr w:type="gramStart"/>
      <w:r w:rsidRPr="00B35167">
        <w:rPr>
          <w:rFonts w:ascii="Arial" w:eastAsia="Times New Roman" w:hAnsi="Arial" w:cs="Arial"/>
          <w:color w:val="333333"/>
          <w:sz w:val="18"/>
          <w:szCs w:val="18"/>
          <w:lang w:eastAsia="ru-RU"/>
        </w:rPr>
        <w:t>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w:t>
      </w:r>
      <w:proofErr w:type="gramEnd"/>
      <w:r w:rsidRPr="00B35167">
        <w:rPr>
          <w:rFonts w:ascii="Arial" w:eastAsia="Times New Roman" w:hAnsi="Arial" w:cs="Arial"/>
          <w:color w:val="333333"/>
          <w:sz w:val="18"/>
          <w:szCs w:val="18"/>
          <w:lang w:eastAsia="ru-RU"/>
        </w:rPr>
        <w:t xml:space="preserve"> государственной регистрации религиозной организации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(п. 10 в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 12. За государственную регистрацию религиозной организации, изменений, вносимых в </w:t>
      </w:r>
      <w:r w:rsidRPr="00B35167">
        <w:rPr>
          <w:rFonts w:ascii="Arial" w:eastAsia="Times New Roman" w:hAnsi="Arial" w:cs="Arial"/>
          <w:color w:val="333333"/>
          <w:sz w:val="18"/>
          <w:szCs w:val="18"/>
          <w:lang w:eastAsia="ru-RU"/>
        </w:rPr>
        <w:lastRenderedPageBreak/>
        <w:t>ее устав, взимается государственная пошлина в порядке и в размерах, которые предусмотрены законодательством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п</w:t>
      </w:r>
      <w:proofErr w:type="gramEnd"/>
      <w:r w:rsidRPr="00B35167">
        <w:rPr>
          <w:rFonts w:ascii="Arial" w:eastAsia="Times New Roman" w:hAnsi="Arial" w:cs="Arial"/>
          <w:color w:val="333333"/>
          <w:sz w:val="18"/>
          <w:szCs w:val="18"/>
          <w:lang w:eastAsia="ru-RU"/>
        </w:rPr>
        <w:t xml:space="preserve">. 12 в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12. Отказ в государственной регистрации религиозной организации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w:t>
      </w:r>
      <w:proofErr w:type="gramStart"/>
      <w:r w:rsidRPr="00B35167">
        <w:rPr>
          <w:rFonts w:ascii="Arial" w:eastAsia="Times New Roman" w:hAnsi="Arial" w:cs="Arial"/>
          <w:color w:val="333333"/>
          <w:sz w:val="18"/>
          <w:szCs w:val="18"/>
          <w:lang w:eastAsia="ru-RU"/>
        </w:rPr>
        <w:t>Религиозной организации может быть отказано в государственной регистрации в случаях, если: 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 создаваемая организация не признана в качестве религиозной; 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roofErr w:type="gramEnd"/>
      <w:r w:rsidRPr="00B35167">
        <w:rPr>
          <w:rFonts w:ascii="Arial" w:eastAsia="Times New Roman" w:hAnsi="Arial" w:cs="Arial"/>
          <w:color w:val="333333"/>
          <w:sz w:val="18"/>
          <w:szCs w:val="18"/>
          <w:lang w:eastAsia="ru-RU"/>
        </w:rPr>
        <w:t xml:space="preserve"> в едином государственном реестре юридических лиц ранее зарегистрирована организация с тем же наименованием; учредитель (учредители) неправомочен.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13. Представительства иностранных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2. Иностранной религиозной организации может быть предоставлено право открытия своего представительства на территории Российской Федерации. 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23.07.2008 N 160-ФЗ)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п</w:t>
      </w:r>
      <w:proofErr w:type="gramEnd"/>
      <w:r w:rsidRPr="00B35167">
        <w:rPr>
          <w:rFonts w:ascii="Arial" w:eastAsia="Times New Roman" w:hAnsi="Arial" w:cs="Arial"/>
          <w:color w:val="333333"/>
          <w:sz w:val="18"/>
          <w:szCs w:val="18"/>
          <w:lang w:eastAsia="ru-RU"/>
        </w:rPr>
        <w:t>. 4 в ред. Федерального закона от 23.07.2008 N 160-ФЗ)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5. Российская религиозная организация вправе иметь при себе представительство иностранной религиозной организации.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b/>
          <w:color w:val="333333"/>
          <w:sz w:val="18"/>
          <w:szCs w:val="18"/>
          <w:lang w:eastAsia="ru-RU"/>
        </w:rPr>
        <w:t xml:space="preserve"> 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r w:rsidRPr="00B35167">
        <w:rPr>
          <w:rFonts w:ascii="Arial" w:eastAsia="Times New Roman" w:hAnsi="Arial" w:cs="Arial"/>
          <w:color w:val="333333"/>
          <w:sz w:val="18"/>
          <w:szCs w:val="18"/>
          <w:lang w:eastAsia="ru-RU"/>
        </w:rPr>
        <w:t xml:space="preserve"> (в ред. Федерального закона от 25.07.2002 N 112-ФЗ) (см. те</w:t>
      </w:r>
      <w:proofErr w:type="gramStart"/>
      <w:r w:rsidRPr="00B35167">
        <w:rPr>
          <w:rFonts w:ascii="Arial" w:eastAsia="Times New Roman" w:hAnsi="Arial" w:cs="Arial"/>
          <w:color w:val="333333"/>
          <w:sz w:val="18"/>
          <w:szCs w:val="18"/>
          <w:lang w:eastAsia="ru-RU"/>
        </w:rPr>
        <w:t>кст в пр</w:t>
      </w:r>
      <w:proofErr w:type="gramEnd"/>
      <w:r w:rsidRPr="00B35167">
        <w:rPr>
          <w:rFonts w:ascii="Arial" w:eastAsia="Times New Roman" w:hAnsi="Arial" w:cs="Arial"/>
          <w:color w:val="333333"/>
          <w:sz w:val="18"/>
          <w:szCs w:val="18"/>
          <w:lang w:eastAsia="ru-RU"/>
        </w:rPr>
        <w:t xml:space="preserve">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w:t>
      </w:r>
      <w:proofErr w:type="gramStart"/>
      <w:r w:rsidRPr="00B35167">
        <w:rPr>
          <w:rFonts w:ascii="Arial" w:eastAsia="Times New Roman" w:hAnsi="Arial" w:cs="Arial"/>
          <w:color w:val="333333"/>
          <w:sz w:val="18"/>
          <w:szCs w:val="18"/>
          <w:lang w:eastAsia="ru-RU"/>
        </w:rPr>
        <w:t>Религиозные организации могут быть ликвидированы: по решению их учредителей или органа, уполномоченного на то уставом религиозной организации; 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roofErr w:type="gramEnd"/>
      <w:r w:rsidRPr="00B35167">
        <w:rPr>
          <w:rFonts w:ascii="Arial" w:eastAsia="Times New Roman" w:hAnsi="Arial" w:cs="Arial"/>
          <w:color w:val="333333"/>
          <w:sz w:val="18"/>
          <w:szCs w:val="18"/>
          <w:lang w:eastAsia="ru-RU"/>
        </w:rPr>
        <w:t xml:space="preserve"> по решению суда в случае, предусмотренном пунктом 9 статьи 8 настоящего Федерального закона</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а</w:t>
      </w:r>
      <w:proofErr w:type="gramEnd"/>
      <w:r w:rsidRPr="00B35167">
        <w:rPr>
          <w:rFonts w:ascii="Arial" w:eastAsia="Times New Roman" w:hAnsi="Arial" w:cs="Arial"/>
          <w:color w:val="333333"/>
          <w:sz w:val="18"/>
          <w:szCs w:val="18"/>
          <w:lang w:eastAsia="ru-RU"/>
        </w:rPr>
        <w:t>бзац введен Федеральным законом от 21.03.2002 N 31-ФЗ)</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 2. </w:t>
      </w:r>
      <w:proofErr w:type="gramStart"/>
      <w:r w:rsidRPr="00B35167">
        <w:rPr>
          <w:rFonts w:ascii="Arial" w:eastAsia="Times New Roman" w:hAnsi="Arial" w:cs="Arial"/>
          <w:color w:val="333333"/>
          <w:sz w:val="18"/>
          <w:szCs w:val="18"/>
          <w:lang w:eastAsia="ru-RU"/>
        </w:rPr>
        <w:t>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 (в ред. Федерального закона от 21.03.2002 N 31-ФЗ) (см. текст в предыдущей редакции) нарушение общественной безопасности и общественного порядка; (в ред. Федерального закона от 25.07.2002 N 112-ФЗ) (см. текст в предыдущей редакции) действия, направленные на осуществление экстремистской деятельности;</w:t>
      </w:r>
      <w:proofErr w:type="gramEnd"/>
      <w:r w:rsidRPr="00B35167">
        <w:rPr>
          <w:rFonts w:ascii="Arial" w:eastAsia="Times New Roman" w:hAnsi="Arial" w:cs="Arial"/>
          <w:color w:val="333333"/>
          <w:sz w:val="18"/>
          <w:szCs w:val="18"/>
          <w:lang w:eastAsia="ru-RU"/>
        </w:rPr>
        <w:t xml:space="preserve"> (в ред. Федерального закона от 25.07.2002 N 112-ФЗ) (см. те</w:t>
      </w:r>
      <w:proofErr w:type="gramStart"/>
      <w:r w:rsidRPr="00B35167">
        <w:rPr>
          <w:rFonts w:ascii="Arial" w:eastAsia="Times New Roman" w:hAnsi="Arial" w:cs="Arial"/>
          <w:color w:val="333333"/>
          <w:sz w:val="18"/>
          <w:szCs w:val="18"/>
          <w:lang w:eastAsia="ru-RU"/>
        </w:rPr>
        <w:t>кст в пр</w:t>
      </w:r>
      <w:proofErr w:type="gramEnd"/>
      <w:r w:rsidRPr="00B35167">
        <w:rPr>
          <w:rFonts w:ascii="Arial" w:eastAsia="Times New Roman" w:hAnsi="Arial" w:cs="Arial"/>
          <w:color w:val="333333"/>
          <w:sz w:val="18"/>
          <w:szCs w:val="18"/>
          <w:lang w:eastAsia="ru-RU"/>
        </w:rPr>
        <w:t xml:space="preserve">едыдущей редакции) абзацы четвертый - пятый исключены. - </w:t>
      </w:r>
      <w:proofErr w:type="gramStart"/>
      <w:r w:rsidRPr="00B35167">
        <w:rPr>
          <w:rFonts w:ascii="Arial" w:eastAsia="Times New Roman" w:hAnsi="Arial" w:cs="Arial"/>
          <w:color w:val="333333"/>
          <w:sz w:val="18"/>
          <w:szCs w:val="18"/>
          <w:lang w:eastAsia="ru-RU"/>
        </w:rPr>
        <w:t>Федеральный закон от 25.07.2002 N 112-ФЗ; (см. текст в предыдущей редакции) принуждение к разрушению семьи; посягательство на личность, права и свободы граждан; 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 воспрепятствование получению обязательного образования;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roofErr w:type="gramEnd"/>
      <w:r w:rsidRPr="00B35167">
        <w:rPr>
          <w:rFonts w:ascii="Arial" w:eastAsia="Times New Roman" w:hAnsi="Arial" w:cs="Arial"/>
          <w:color w:val="333333"/>
          <w:sz w:val="18"/>
          <w:szCs w:val="18"/>
          <w:lang w:eastAsia="ru-RU"/>
        </w:rPr>
        <w:t xml:space="preserve">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 побуждение граждан к отказу от исполнения установленных законом гражданских обязанностей и совершению иных противоправных действий.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Федеральных законов от 21.03.2002 N 31-ФЗ, от 29.06.2004 N 58-ФЗ)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08.12.2003 N 169-ФЗ) (см. текст в предыдущей редакции) 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На основании указанного решения, принятого </w:t>
      </w:r>
      <w:proofErr w:type="gramStart"/>
      <w:r w:rsidRPr="00B35167">
        <w:rPr>
          <w:rFonts w:ascii="Arial" w:eastAsia="Times New Roman" w:hAnsi="Arial" w:cs="Arial"/>
          <w:color w:val="333333"/>
          <w:sz w:val="18"/>
          <w:szCs w:val="18"/>
          <w:lang w:eastAsia="ru-RU"/>
        </w:rPr>
        <w:t>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w:t>
      </w:r>
      <w:proofErr w:type="gramEnd"/>
      <w:r w:rsidRPr="00B35167">
        <w:rPr>
          <w:rFonts w:ascii="Arial" w:eastAsia="Times New Roman" w:hAnsi="Arial" w:cs="Arial"/>
          <w:color w:val="333333"/>
          <w:sz w:val="18"/>
          <w:szCs w:val="18"/>
          <w:lang w:eastAsia="ru-RU"/>
        </w:rPr>
        <w:t xml:space="preserve"> решение</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29.06.2004 N 58-ФЗ) (см. текст в предыдущей редакции)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 (в ред. Федерального закона от 29.06.2004 N 58-ФЗ) (см. текст в предыдущей редакции) 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п</w:t>
      </w:r>
      <w:proofErr w:type="gramEnd"/>
      <w:r w:rsidRPr="00B35167">
        <w:rPr>
          <w:rFonts w:ascii="Arial" w:eastAsia="Times New Roman" w:hAnsi="Arial" w:cs="Arial"/>
          <w:color w:val="333333"/>
          <w:sz w:val="18"/>
          <w:szCs w:val="18"/>
          <w:lang w:eastAsia="ru-RU"/>
        </w:rPr>
        <w:t>. 4 введен Федеральным законом от 21.03.2002 N 31-ФЗ)</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6. Основания и порядок ликвидации религиозной организации по решению суда применяются также в отношении запрета деятельности религиозной группы.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п</w:t>
      </w:r>
      <w:proofErr w:type="gramEnd"/>
      <w:r w:rsidRPr="00B35167">
        <w:rPr>
          <w:rFonts w:ascii="Arial" w:eastAsia="Times New Roman" w:hAnsi="Arial" w:cs="Arial"/>
          <w:color w:val="333333"/>
          <w:sz w:val="18"/>
          <w:szCs w:val="18"/>
          <w:lang w:eastAsia="ru-RU"/>
        </w:rPr>
        <w:t>. 7 введен Федеральным законом от 25.07.2002 N 112-ФЗ)</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 Глава III. ПРАВА И УСЛОВИЯ ДЕЯТЕЛЬНОСТИ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15. Внутренние установления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 Статья 16. Религиозные обряды и церемонии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17. Религиозная литература и предметы религиозного назначения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lastRenderedPageBreak/>
        <w:t xml:space="preserve">Статья 18. Благотворительная и культурно-просветительская деятельность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 Статья 19. Учреждения профессионального религиозного образования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28.02.2008 N 14-ФЗ)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06.07.2006 N 104-ФЗ) (см. текст в предыдущей редакции)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20. Международные связи и контакты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Статья 21. Право собственности религиозных организаций</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w:t>
      </w:r>
      <w:r w:rsidRPr="00B35167">
        <w:rPr>
          <w:rFonts w:ascii="Arial" w:eastAsia="Times New Roman" w:hAnsi="Arial" w:cs="Arial"/>
          <w:color w:val="333333"/>
          <w:sz w:val="18"/>
          <w:szCs w:val="18"/>
          <w:lang w:eastAsia="ru-RU"/>
        </w:rPr>
        <w:lastRenderedPageBreak/>
        <w:t>собственность государством либо приобретенное иными способами, не противоречащими законодательству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3. Передача в собственность религиозным организациям для использования в функциональных целях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Религиозные организации могут иметь на праве собственности имущество за границей.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Статья 22. Пользование имуществом, являющимся собственностью государства, граждан и их объединений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b/>
          <w:color w:val="333333"/>
          <w:sz w:val="18"/>
          <w:szCs w:val="18"/>
          <w:lang w:eastAsia="ru-RU"/>
        </w:rPr>
        <w:t>Статья 23. Предпринимательская деятельность религиозных организаций</w:t>
      </w:r>
      <w:r w:rsidR="000E2D16" w:rsidRPr="00B35167">
        <w:rPr>
          <w:rFonts w:ascii="Arial" w:eastAsia="Times New Roman" w:hAnsi="Arial" w:cs="Arial"/>
          <w:color w:val="333333"/>
          <w:sz w:val="18"/>
          <w:szCs w:val="18"/>
          <w:lang w:eastAsia="ru-RU"/>
        </w:rPr>
        <w:t>.</w:t>
      </w:r>
      <w:r w:rsidRPr="00B35167">
        <w:rPr>
          <w:rFonts w:ascii="Arial" w:eastAsia="Times New Roman" w:hAnsi="Arial" w:cs="Arial"/>
          <w:color w:val="333333"/>
          <w:sz w:val="18"/>
          <w:szCs w:val="18"/>
          <w:lang w:eastAsia="ru-RU"/>
        </w:rPr>
        <w:t xml:space="preserve"> 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 Статья 24. Трудовые правоотношения в религиозных организациях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Религиозные организации в соответствии со своими уставами вправе заключать трудовые договоры (контракты) с работниками.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2. Условия труда и его оплата устанавливаются в соответствии с законодательством Российской Федерации трудовым договором (контрактом) между религиозной организацией (работодателем) и работником.</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 </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b/>
          <w:color w:val="333333"/>
          <w:sz w:val="18"/>
          <w:szCs w:val="18"/>
          <w:lang w:eastAsia="ru-RU"/>
        </w:rPr>
        <w:t xml:space="preserve">Глава IV. НАДЗОР И </w:t>
      </w:r>
      <w:proofErr w:type="gramStart"/>
      <w:r w:rsidRPr="00B35167">
        <w:rPr>
          <w:rFonts w:ascii="Arial" w:eastAsia="Times New Roman" w:hAnsi="Arial" w:cs="Arial"/>
          <w:b/>
          <w:color w:val="333333"/>
          <w:sz w:val="18"/>
          <w:szCs w:val="18"/>
          <w:lang w:eastAsia="ru-RU"/>
        </w:rPr>
        <w:t>КОНТРОЛЬ ЗА</w:t>
      </w:r>
      <w:proofErr w:type="gramEnd"/>
      <w:r w:rsidRPr="00B35167">
        <w:rPr>
          <w:rFonts w:ascii="Arial" w:eastAsia="Times New Roman" w:hAnsi="Arial" w:cs="Arial"/>
          <w:b/>
          <w:color w:val="333333"/>
          <w:sz w:val="18"/>
          <w:szCs w:val="18"/>
          <w:lang w:eastAsia="ru-RU"/>
        </w:rPr>
        <w:t xml:space="preserve"> ИСПОЛНЕНИЕМ ЗАКОНОДАТЕЛЬСТВА О СВОБОДЕ СОВЕСТИ, СВОБОДЕ ВЕРОИСПОВЕДАНИЯ И О РЕЛИГИОЗНЫХ ОБЪЕДИНЕНИЯХ</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color w:val="333333"/>
          <w:sz w:val="18"/>
          <w:szCs w:val="18"/>
          <w:lang w:eastAsia="ru-RU"/>
        </w:rPr>
        <w:t xml:space="preserve"> </w:t>
      </w:r>
      <w:r w:rsidRPr="00B35167">
        <w:rPr>
          <w:rFonts w:ascii="Arial" w:eastAsia="Times New Roman" w:hAnsi="Arial" w:cs="Arial"/>
          <w:b/>
          <w:color w:val="333333"/>
          <w:sz w:val="18"/>
          <w:szCs w:val="18"/>
          <w:lang w:eastAsia="ru-RU"/>
        </w:rPr>
        <w:t xml:space="preserve">Статья 25. Осуществление надзора и контроля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w:t>
      </w:r>
      <w:r w:rsidRPr="00B35167">
        <w:rPr>
          <w:rFonts w:ascii="Arial" w:eastAsia="Times New Roman" w:hAnsi="Arial" w:cs="Arial"/>
          <w:b/>
          <w:color w:val="333333"/>
          <w:sz w:val="18"/>
          <w:szCs w:val="18"/>
          <w:lang w:eastAsia="ru-RU"/>
        </w:rPr>
        <w:t>Статья 26. Ответственность за нарушение законодательства о свободе совести, свободе вероисповедания и о религиозных объединениях</w:t>
      </w:r>
      <w:r w:rsidR="000E2D16" w:rsidRPr="00B35167">
        <w:rPr>
          <w:rFonts w:ascii="Arial" w:eastAsia="Times New Roman" w:hAnsi="Arial" w:cs="Arial"/>
          <w:color w:val="333333"/>
          <w:sz w:val="18"/>
          <w:szCs w:val="18"/>
          <w:lang w:eastAsia="ru-RU"/>
        </w:rPr>
        <w:t>.</w:t>
      </w:r>
      <w:r w:rsidRPr="00B35167">
        <w:rPr>
          <w:rFonts w:ascii="Arial" w:eastAsia="Times New Roman" w:hAnsi="Arial" w:cs="Arial"/>
          <w:color w:val="333333"/>
          <w:sz w:val="18"/>
          <w:szCs w:val="18"/>
          <w:lang w:eastAsia="ru-RU"/>
        </w:rPr>
        <w:t xml:space="preserve"> 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0E2D16" w:rsidRPr="00B35167" w:rsidRDefault="00DE5663" w:rsidP="00DE5663">
      <w:pPr>
        <w:shd w:val="clear" w:color="auto" w:fill="F2F2F2"/>
        <w:spacing w:before="240" w:after="240" w:line="360" w:lineRule="auto"/>
        <w:jc w:val="both"/>
        <w:rPr>
          <w:rFonts w:ascii="Arial" w:eastAsia="Times New Roman" w:hAnsi="Arial" w:cs="Arial"/>
          <w:b/>
          <w:color w:val="333333"/>
          <w:sz w:val="18"/>
          <w:szCs w:val="18"/>
          <w:lang w:eastAsia="ru-RU"/>
        </w:rPr>
      </w:pPr>
      <w:r w:rsidRPr="00B35167">
        <w:rPr>
          <w:rFonts w:ascii="Arial" w:eastAsia="Times New Roman" w:hAnsi="Arial" w:cs="Arial"/>
          <w:color w:val="333333"/>
          <w:sz w:val="18"/>
          <w:szCs w:val="18"/>
          <w:lang w:eastAsia="ru-RU"/>
        </w:rPr>
        <w:t xml:space="preserve"> </w:t>
      </w:r>
      <w:r w:rsidRPr="00B35167">
        <w:rPr>
          <w:rFonts w:ascii="Arial" w:eastAsia="Times New Roman" w:hAnsi="Arial" w:cs="Arial"/>
          <w:b/>
          <w:color w:val="333333"/>
          <w:sz w:val="18"/>
          <w:szCs w:val="18"/>
          <w:lang w:eastAsia="ru-RU"/>
        </w:rPr>
        <w:t xml:space="preserve">Статья 27. Заключительные положения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1. Настоящий Федеральный закон вступает в силу со дня его официального опубликования. </w:t>
      </w:r>
    </w:p>
    <w:p w:rsidR="000E2D16"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2. Правительству Российской Федерации принять необходимые для реализации настоящего Федерального закона нормативные правовые акты. </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 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Федерального закона от 21.03.2002 N 31-ФЗ) (см. текст в предыдущей редакции) </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Абзац 3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 </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 </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Абзац 4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 </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proofErr w:type="gramStart"/>
      <w:r w:rsidRPr="00B35167">
        <w:rPr>
          <w:rFonts w:ascii="Arial" w:eastAsia="Times New Roman" w:hAnsi="Arial" w:cs="Arial"/>
          <w:color w:val="333333"/>
          <w:sz w:val="18"/>
          <w:szCs w:val="18"/>
          <w:lang w:eastAsia="ru-RU"/>
        </w:rPr>
        <w:t>В данный период указанные религиозные организации не пользуются правами, предусмотренными пунктом 4 статьи 3, пунктами 3 и 4 статьи 5, пунктом 5 статьи 13, пунктом 3 статьи 16, пунктами 1 и 2 статьи 17, пунктом 2 статьи 18 (применительно к образовательным учреждениям и средствам массовой информации), статьей 19 и пунктом 2 статьи 20 настоящего Федерального закона.</w:t>
      </w:r>
      <w:proofErr w:type="gramEnd"/>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Пункт 4 статьи 27 подлежит применению в соответствии с его конституционно-правовым смыслом, выявленным в определении Конституционного Суда РФ от 07.02.2002 N 7-О.</w:t>
      </w:r>
    </w:p>
    <w:p w:rsidR="00433198"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t xml:space="preserve"> 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roofErr w:type="gramStart"/>
      <w:r w:rsidRPr="00B35167">
        <w:rPr>
          <w:rFonts w:ascii="Arial" w:eastAsia="Times New Roman" w:hAnsi="Arial" w:cs="Arial"/>
          <w:color w:val="333333"/>
          <w:sz w:val="18"/>
          <w:szCs w:val="18"/>
          <w:lang w:eastAsia="ru-RU"/>
        </w:rPr>
        <w:t>.</w:t>
      </w:r>
      <w:proofErr w:type="gramEnd"/>
      <w:r w:rsidRPr="00B35167">
        <w:rPr>
          <w:rFonts w:ascii="Arial" w:eastAsia="Times New Roman" w:hAnsi="Arial" w:cs="Arial"/>
          <w:color w:val="333333"/>
          <w:sz w:val="18"/>
          <w:szCs w:val="18"/>
          <w:lang w:eastAsia="ru-RU"/>
        </w:rPr>
        <w:t xml:space="preserve"> (</w:t>
      </w:r>
      <w:proofErr w:type="gramStart"/>
      <w:r w:rsidRPr="00B35167">
        <w:rPr>
          <w:rFonts w:ascii="Arial" w:eastAsia="Times New Roman" w:hAnsi="Arial" w:cs="Arial"/>
          <w:color w:val="333333"/>
          <w:sz w:val="18"/>
          <w:szCs w:val="18"/>
          <w:lang w:eastAsia="ru-RU"/>
        </w:rPr>
        <w:t>в</w:t>
      </w:r>
      <w:proofErr w:type="gramEnd"/>
      <w:r w:rsidRPr="00B35167">
        <w:rPr>
          <w:rFonts w:ascii="Arial" w:eastAsia="Times New Roman" w:hAnsi="Arial" w:cs="Arial"/>
          <w:color w:val="333333"/>
          <w:sz w:val="18"/>
          <w:szCs w:val="18"/>
          <w:lang w:eastAsia="ru-RU"/>
        </w:rPr>
        <w:t xml:space="preserve"> ред. Федеральных законов от 26.03.2000 N 45-ФЗ, от 21.03.2002 N 31-ФЗ) (см. тек</w:t>
      </w:r>
      <w:bookmarkStart w:id="0" w:name="_GoBack"/>
      <w:bookmarkEnd w:id="0"/>
      <w:r w:rsidRPr="00B35167">
        <w:rPr>
          <w:rFonts w:ascii="Arial" w:eastAsia="Times New Roman" w:hAnsi="Arial" w:cs="Arial"/>
          <w:color w:val="333333"/>
          <w:sz w:val="18"/>
          <w:szCs w:val="18"/>
          <w:lang w:eastAsia="ru-RU"/>
        </w:rPr>
        <w:t xml:space="preserve">ст в предыдущей редакции) </w:t>
      </w:r>
    </w:p>
    <w:p w:rsidR="00DE5663" w:rsidRPr="00B35167" w:rsidRDefault="00DE5663" w:rsidP="00DE5663">
      <w:pPr>
        <w:shd w:val="clear" w:color="auto" w:fill="F2F2F2"/>
        <w:spacing w:before="240" w:after="240" w:line="360" w:lineRule="auto"/>
        <w:jc w:val="both"/>
        <w:rPr>
          <w:rFonts w:ascii="Arial" w:eastAsia="Times New Roman" w:hAnsi="Arial" w:cs="Arial"/>
          <w:color w:val="333333"/>
          <w:sz w:val="18"/>
          <w:szCs w:val="18"/>
          <w:lang w:eastAsia="ru-RU"/>
        </w:rPr>
      </w:pPr>
      <w:r w:rsidRPr="00B35167">
        <w:rPr>
          <w:rFonts w:ascii="Arial" w:eastAsia="Times New Roman" w:hAnsi="Arial" w:cs="Arial"/>
          <w:color w:val="333333"/>
          <w:sz w:val="18"/>
          <w:szCs w:val="18"/>
          <w:lang w:eastAsia="ru-RU"/>
        </w:rPr>
        <w:lastRenderedPageBreak/>
        <w:t xml:space="preserve">5. Признать утратившими силу Закон РСФСР "О свободе вероисповеданий" (Ведомости Съезда народных депутатов РСФСР и Верховного Совета РСФСР, 1990, N 21, ст. 240; </w:t>
      </w:r>
      <w:proofErr w:type="gramStart"/>
      <w:r w:rsidRPr="00B35167">
        <w:rPr>
          <w:rFonts w:ascii="Arial" w:eastAsia="Times New Roman" w:hAnsi="Arial" w:cs="Arial"/>
          <w:color w:val="333333"/>
          <w:sz w:val="18"/>
          <w:szCs w:val="18"/>
          <w:lang w:eastAsia="ru-RU"/>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     Президент</w:t>
      </w:r>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Российской Федерации  </w:t>
      </w:r>
      <w:proofErr w:type="spellStart"/>
      <w:r w:rsidRPr="00B35167">
        <w:rPr>
          <w:rFonts w:ascii="Times New Roman" w:eastAsia="Times New Roman" w:hAnsi="Times New Roman" w:cs="Times New Roman"/>
          <w:sz w:val="24"/>
          <w:szCs w:val="24"/>
          <w:lang w:eastAsia="ru-RU"/>
        </w:rPr>
        <w:t>Б.Ельцин</w:t>
      </w:r>
      <w:proofErr w:type="spellEnd"/>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 </w:t>
      </w:r>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     Москва, Кремль</w:t>
      </w:r>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     26 сентября 1997 года</w:t>
      </w:r>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t xml:space="preserve">     N 125-ФЗ</w:t>
      </w:r>
    </w:p>
    <w:p w:rsidR="00B35167" w:rsidRPr="00B35167" w:rsidRDefault="00B35167" w:rsidP="00B35167">
      <w:pPr>
        <w:spacing w:after="0" w:line="240" w:lineRule="auto"/>
        <w:ind w:firstLine="720"/>
        <w:jc w:val="both"/>
        <w:rPr>
          <w:rFonts w:ascii="Times New Roman" w:eastAsia="Times New Roman" w:hAnsi="Times New Roman" w:cs="Times New Roman"/>
          <w:sz w:val="24"/>
          <w:szCs w:val="24"/>
          <w:lang w:eastAsia="ru-RU"/>
        </w:rPr>
      </w:pPr>
    </w:p>
    <w:p w:rsidR="0061481C" w:rsidRDefault="0061481C" w:rsidP="00DE5663">
      <w:pPr>
        <w:jc w:val="both"/>
      </w:pPr>
    </w:p>
    <w:sectPr w:rsidR="0061481C" w:rsidSect="00DE56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63"/>
    <w:rsid w:val="000E2D16"/>
    <w:rsid w:val="00433198"/>
    <w:rsid w:val="0061481C"/>
    <w:rsid w:val="00B35167"/>
    <w:rsid w:val="00D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3111">
      <w:bodyDiv w:val="1"/>
      <w:marLeft w:val="0"/>
      <w:marRight w:val="0"/>
      <w:marTop w:val="0"/>
      <w:marBottom w:val="0"/>
      <w:divBdr>
        <w:top w:val="none" w:sz="0" w:space="0" w:color="auto"/>
        <w:left w:val="none" w:sz="0" w:space="0" w:color="auto"/>
        <w:bottom w:val="none" w:sz="0" w:space="0" w:color="auto"/>
        <w:right w:val="none" w:sz="0" w:space="0" w:color="auto"/>
      </w:divBdr>
    </w:div>
    <w:div w:id="1310667875">
      <w:bodyDiv w:val="1"/>
      <w:marLeft w:val="0"/>
      <w:marRight w:val="0"/>
      <w:marTop w:val="0"/>
      <w:marBottom w:val="0"/>
      <w:divBdr>
        <w:top w:val="none" w:sz="0" w:space="0" w:color="auto"/>
        <w:left w:val="none" w:sz="0" w:space="0" w:color="auto"/>
        <w:bottom w:val="none" w:sz="0" w:space="0" w:color="auto"/>
        <w:right w:val="none" w:sz="0" w:space="0" w:color="auto"/>
      </w:divBdr>
      <w:divsChild>
        <w:div w:id="1796606435">
          <w:marLeft w:val="0"/>
          <w:marRight w:val="0"/>
          <w:marTop w:val="0"/>
          <w:marBottom w:val="0"/>
          <w:divBdr>
            <w:top w:val="none" w:sz="0" w:space="0" w:color="auto"/>
            <w:left w:val="none" w:sz="0" w:space="0" w:color="auto"/>
            <w:bottom w:val="none" w:sz="0" w:space="0" w:color="auto"/>
            <w:right w:val="none" w:sz="0" w:space="0" w:color="auto"/>
          </w:divBdr>
          <w:divsChild>
            <w:div w:id="330446474">
              <w:marLeft w:val="0"/>
              <w:marRight w:val="0"/>
              <w:marTop w:val="0"/>
              <w:marBottom w:val="0"/>
              <w:divBdr>
                <w:top w:val="none" w:sz="0" w:space="0" w:color="auto"/>
                <w:left w:val="none" w:sz="0" w:space="0" w:color="auto"/>
                <w:bottom w:val="none" w:sz="0" w:space="0" w:color="auto"/>
                <w:right w:val="none" w:sz="0" w:space="0" w:color="auto"/>
              </w:divBdr>
              <w:divsChild>
                <w:div w:id="1148744796">
                  <w:marLeft w:val="0"/>
                  <w:marRight w:val="0"/>
                  <w:marTop w:val="0"/>
                  <w:marBottom w:val="0"/>
                  <w:divBdr>
                    <w:top w:val="none" w:sz="0" w:space="0" w:color="auto"/>
                    <w:left w:val="none" w:sz="0" w:space="0" w:color="auto"/>
                    <w:bottom w:val="none" w:sz="0" w:space="0" w:color="auto"/>
                    <w:right w:val="none" w:sz="0" w:space="0" w:color="auto"/>
                  </w:divBdr>
                  <w:divsChild>
                    <w:div w:id="1238128768">
                      <w:marLeft w:val="0"/>
                      <w:marRight w:val="0"/>
                      <w:marTop w:val="0"/>
                      <w:marBottom w:val="0"/>
                      <w:divBdr>
                        <w:top w:val="none" w:sz="0" w:space="0" w:color="auto"/>
                        <w:left w:val="none" w:sz="0" w:space="0" w:color="auto"/>
                        <w:bottom w:val="none" w:sz="0" w:space="0" w:color="auto"/>
                        <w:right w:val="none" w:sz="0" w:space="0" w:color="auto"/>
                      </w:divBdr>
                      <w:divsChild>
                        <w:div w:id="126441040">
                          <w:marLeft w:val="0"/>
                          <w:marRight w:val="0"/>
                          <w:marTop w:val="0"/>
                          <w:marBottom w:val="0"/>
                          <w:divBdr>
                            <w:top w:val="none" w:sz="0" w:space="0" w:color="auto"/>
                            <w:left w:val="none" w:sz="0" w:space="0" w:color="auto"/>
                            <w:bottom w:val="none" w:sz="0" w:space="0" w:color="auto"/>
                            <w:right w:val="none" w:sz="0" w:space="0" w:color="auto"/>
                          </w:divBdr>
                          <w:divsChild>
                            <w:div w:id="569274226">
                              <w:marLeft w:val="0"/>
                              <w:marRight w:val="0"/>
                              <w:marTop w:val="0"/>
                              <w:marBottom w:val="0"/>
                              <w:divBdr>
                                <w:top w:val="none" w:sz="0" w:space="0" w:color="auto"/>
                                <w:left w:val="none" w:sz="0" w:space="0" w:color="auto"/>
                                <w:bottom w:val="none" w:sz="0" w:space="0" w:color="auto"/>
                                <w:right w:val="none" w:sz="0" w:space="0" w:color="auto"/>
                              </w:divBdr>
                              <w:divsChild>
                                <w:div w:id="82528399">
                                  <w:marLeft w:val="0"/>
                                  <w:marRight w:val="0"/>
                                  <w:marTop w:val="0"/>
                                  <w:marBottom w:val="0"/>
                                  <w:divBdr>
                                    <w:top w:val="none" w:sz="0" w:space="0" w:color="auto"/>
                                    <w:left w:val="none" w:sz="0" w:space="0" w:color="auto"/>
                                    <w:bottom w:val="none" w:sz="0" w:space="0" w:color="auto"/>
                                    <w:right w:val="none" w:sz="0" w:space="0" w:color="auto"/>
                                  </w:divBdr>
                                  <w:divsChild>
                                    <w:div w:id="1515221617">
                                      <w:marLeft w:val="0"/>
                                      <w:marRight w:val="0"/>
                                      <w:marTop w:val="0"/>
                                      <w:marBottom w:val="0"/>
                                      <w:divBdr>
                                        <w:top w:val="none" w:sz="0" w:space="0" w:color="auto"/>
                                        <w:left w:val="none" w:sz="0" w:space="0" w:color="auto"/>
                                        <w:bottom w:val="none" w:sz="0" w:space="0" w:color="auto"/>
                                        <w:right w:val="none" w:sz="0" w:space="0" w:color="auto"/>
                                      </w:divBdr>
                                      <w:divsChild>
                                        <w:div w:id="67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2014-05-06T08:24:00Z</dcterms:created>
  <dcterms:modified xsi:type="dcterms:W3CDTF">2014-05-06T09:06:00Z</dcterms:modified>
</cp:coreProperties>
</file>