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C4" w:rsidRDefault="00E754C4" w:rsidP="00E754C4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056A89">
        <w:rPr>
          <w:rStyle w:val="a4"/>
          <w:b/>
          <w:bCs/>
          <w:sz w:val="28"/>
          <w:szCs w:val="28"/>
        </w:rPr>
        <w:t xml:space="preserve">Публичный доклад </w:t>
      </w:r>
      <w:r w:rsidRPr="00056A89">
        <w:rPr>
          <w:b/>
          <w:bCs/>
          <w:i/>
          <w:iCs/>
          <w:sz w:val="28"/>
          <w:szCs w:val="28"/>
        </w:rPr>
        <w:br/>
      </w:r>
      <w:r w:rsidRPr="00056A89">
        <w:rPr>
          <w:rStyle w:val="a4"/>
          <w:b/>
          <w:bCs/>
          <w:sz w:val="28"/>
          <w:szCs w:val="28"/>
        </w:rPr>
        <w:t xml:space="preserve">МБОУ </w:t>
      </w:r>
      <w:r w:rsidR="0032613B">
        <w:rPr>
          <w:rStyle w:val="a4"/>
          <w:b/>
          <w:bCs/>
          <w:sz w:val="28"/>
          <w:szCs w:val="28"/>
        </w:rPr>
        <w:t>«Основная</w:t>
      </w:r>
      <w:r w:rsidRPr="00056A89">
        <w:rPr>
          <w:rStyle w:val="a4"/>
          <w:b/>
          <w:bCs/>
          <w:sz w:val="28"/>
          <w:szCs w:val="28"/>
        </w:rPr>
        <w:t xml:space="preserve"> </w:t>
      </w:r>
      <w:r w:rsidR="0032613B">
        <w:rPr>
          <w:rStyle w:val="a4"/>
          <w:b/>
          <w:bCs/>
          <w:sz w:val="28"/>
          <w:szCs w:val="28"/>
        </w:rPr>
        <w:t xml:space="preserve"> школа п. Большевик»</w:t>
      </w:r>
    </w:p>
    <w:p w:rsidR="00E754C4" w:rsidRPr="00056A89" w:rsidRDefault="00E754C4" w:rsidP="00E75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Большеболдинского района Нижегородской области</w:t>
      </w:r>
      <w:r w:rsidR="00424A9F">
        <w:rPr>
          <w:rStyle w:val="a4"/>
          <w:b/>
          <w:bCs/>
          <w:sz w:val="28"/>
          <w:szCs w:val="28"/>
        </w:rPr>
        <w:t xml:space="preserve">                                         </w:t>
      </w:r>
      <w:r w:rsidR="00C05B8E">
        <w:rPr>
          <w:rStyle w:val="a4"/>
          <w:b/>
          <w:bCs/>
          <w:sz w:val="28"/>
          <w:szCs w:val="28"/>
        </w:rPr>
        <w:t xml:space="preserve">                  по итогам 2014-2015 </w:t>
      </w:r>
      <w:r w:rsidR="00424A9F">
        <w:rPr>
          <w:rStyle w:val="a4"/>
          <w:b/>
          <w:bCs/>
          <w:sz w:val="28"/>
          <w:szCs w:val="28"/>
        </w:rPr>
        <w:t xml:space="preserve"> учебного года</w:t>
      </w:r>
    </w:p>
    <w:p w:rsidR="00E754C4" w:rsidRPr="00056A89" w:rsidRDefault="00E754C4" w:rsidP="00E754C4">
      <w:pPr>
        <w:rPr>
          <w:sz w:val="28"/>
          <w:szCs w:val="28"/>
        </w:rPr>
      </w:pPr>
    </w:p>
    <w:p w:rsidR="00E754C4" w:rsidRPr="005F3AEE" w:rsidRDefault="00E754C4" w:rsidP="00E754C4">
      <w:pPr>
        <w:pStyle w:val="a3"/>
        <w:spacing w:before="0" w:beforeAutospacing="0" w:after="0" w:afterAutospacing="0"/>
      </w:pPr>
      <w:r w:rsidRPr="005F3AEE">
        <w:t>Публичный доклад подготовлен администрацией школы в целях</w:t>
      </w:r>
    </w:p>
    <w:p w:rsidR="00E754C4" w:rsidRPr="005F3AEE" w:rsidRDefault="00E754C4" w:rsidP="00E754C4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5F3AEE">
        <w:t xml:space="preserve"> обеспечения информационной открытости, </w:t>
      </w:r>
    </w:p>
    <w:p w:rsidR="00E754C4" w:rsidRPr="005F3AEE" w:rsidRDefault="00E754C4" w:rsidP="00E754C4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5F3AEE">
        <w:t xml:space="preserve"> прозрачности учреждения,</w:t>
      </w:r>
    </w:p>
    <w:p w:rsidR="00E754C4" w:rsidRPr="005F3AEE" w:rsidRDefault="00E754C4" w:rsidP="00E754C4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5F3AEE">
        <w:t xml:space="preserve"> широкой информированности общественности и, прежде всего родительской, в вопросах образовательной деятельности школы, результатах и проблемах её развития. </w:t>
      </w:r>
    </w:p>
    <w:p w:rsidR="00E754C4" w:rsidRPr="005F3AEE" w:rsidRDefault="00E754C4" w:rsidP="00E754C4">
      <w:pPr>
        <w:pStyle w:val="a3"/>
        <w:spacing w:before="0" w:beforeAutospacing="0" w:after="0" w:afterAutospacing="0"/>
      </w:pPr>
    </w:p>
    <w:p w:rsidR="00E754C4" w:rsidRPr="005F3AEE" w:rsidRDefault="00E754C4" w:rsidP="00E754C4">
      <w:pPr>
        <w:pStyle w:val="a3"/>
        <w:numPr>
          <w:ilvl w:val="0"/>
          <w:numId w:val="20"/>
        </w:numPr>
        <w:spacing w:before="0" w:beforeAutospacing="0" w:after="0" w:afterAutospacing="0"/>
        <w:jc w:val="center"/>
        <w:rPr>
          <w:rStyle w:val="a4"/>
          <w:b/>
          <w:bCs/>
          <w:color w:val="804040"/>
        </w:rPr>
      </w:pPr>
      <w:r w:rsidRPr="005F3AEE">
        <w:rPr>
          <w:rStyle w:val="a4"/>
          <w:b/>
          <w:bCs/>
          <w:color w:val="FF0000"/>
        </w:rPr>
        <w:t>Общая характеристика образовательного учреждения</w:t>
      </w:r>
    </w:p>
    <w:p w:rsidR="0032613B" w:rsidRDefault="00910C8E" w:rsidP="0032613B">
      <w:pPr>
        <w:spacing w:before="100" w:beforeAutospacing="1" w:after="100" w:afterAutospacing="1"/>
        <w:jc w:val="center"/>
        <w:rPr>
          <w:b/>
          <w:i/>
        </w:rPr>
      </w:pPr>
      <w:r w:rsidRPr="005F3AEE">
        <w:rPr>
          <w:b/>
          <w:i/>
        </w:rPr>
        <w:t xml:space="preserve">Муниципальное бюджетное образовательное учреждение </w:t>
      </w:r>
      <w:r w:rsidR="0032613B">
        <w:rPr>
          <w:b/>
          <w:i/>
        </w:rPr>
        <w:t xml:space="preserve">                                                 «О</w:t>
      </w:r>
      <w:r w:rsidRPr="005F3AEE">
        <w:rPr>
          <w:b/>
          <w:i/>
        </w:rPr>
        <w:t>сновная школа п. Большевик:</w:t>
      </w:r>
    </w:p>
    <w:p w:rsidR="00910C8E" w:rsidRPr="005F3AEE" w:rsidRDefault="0032613B" w:rsidP="0032613B">
      <w:pPr>
        <w:spacing w:before="100" w:beforeAutospacing="1" w:after="100" w:afterAutospacing="1"/>
      </w:pPr>
      <w:r>
        <w:rPr>
          <w:b/>
          <w:i/>
        </w:rPr>
        <w:t xml:space="preserve"> </w:t>
      </w:r>
      <w:r w:rsidR="00910C8E" w:rsidRPr="005F3AEE">
        <w:rPr>
          <w:i/>
        </w:rPr>
        <w:t>ИНН</w:t>
      </w:r>
      <w:r w:rsidR="00910C8E" w:rsidRPr="005F3AEE">
        <w:t xml:space="preserve"> </w:t>
      </w:r>
      <w:r>
        <w:t xml:space="preserve"> </w:t>
      </w:r>
      <w:r w:rsidR="00910C8E" w:rsidRPr="005F3AEE">
        <w:t xml:space="preserve">5203003119                                                                                                                                                     </w:t>
      </w:r>
      <w:r w:rsidR="00910C8E" w:rsidRPr="005F3AEE">
        <w:rPr>
          <w:i/>
        </w:rPr>
        <w:t>тип образовательного учреждения</w:t>
      </w:r>
      <w:r w:rsidR="00910C8E" w:rsidRPr="005F3AEE">
        <w:t xml:space="preserve">: общеобразовательное учреждение                                                     </w:t>
      </w:r>
      <w:r w:rsidR="00910C8E" w:rsidRPr="005F3AEE">
        <w:rPr>
          <w:i/>
        </w:rPr>
        <w:t>вид  образовательного учреждения</w:t>
      </w:r>
      <w:r w:rsidR="00910C8E" w:rsidRPr="005F3AEE">
        <w:t xml:space="preserve">: основная общеобразовательная школа                                          </w:t>
      </w:r>
      <w:r w:rsidR="00910C8E" w:rsidRPr="005F3AEE">
        <w:rPr>
          <w:i/>
        </w:rPr>
        <w:t>Лицензия на осуществление образовательной деятельности</w:t>
      </w:r>
      <w:r w:rsidR="00910C8E" w:rsidRPr="005F3AEE">
        <w:t xml:space="preserve">: </w:t>
      </w:r>
      <w:r w:rsidR="00214DD0">
        <w:t xml:space="preserve">регистрационный номер </w:t>
      </w:r>
      <w:r w:rsidR="00C05B8E">
        <w:t xml:space="preserve"> 244 </w:t>
      </w:r>
      <w:r w:rsidR="00C05B8E" w:rsidRPr="0022409F">
        <w:t xml:space="preserve"> серия </w:t>
      </w:r>
      <w:smartTag w:uri="urn:schemas-microsoft-com:office:smarttags" w:element="metricconverter">
        <w:smartTagPr>
          <w:attr w:name="ProductID" w:val="52 Л"/>
        </w:smartTagPr>
        <w:r w:rsidR="00C05B8E" w:rsidRPr="0022409F">
          <w:t>52 Л</w:t>
        </w:r>
      </w:smartTag>
      <w:r w:rsidR="00C05B8E">
        <w:t xml:space="preserve"> 01 № 0001714  от  25 августа  2014</w:t>
      </w:r>
      <w:r w:rsidR="00C05B8E" w:rsidRPr="0022409F">
        <w:t xml:space="preserve"> г. </w:t>
      </w:r>
      <w:r w:rsidR="00C05B8E">
        <w:t xml:space="preserve">                                                                                </w:t>
      </w:r>
      <w:r w:rsidR="00910C8E" w:rsidRPr="005F3AEE">
        <w:rPr>
          <w:i/>
        </w:rPr>
        <w:t>Свидетельство о государственной аккредитации</w:t>
      </w:r>
      <w:r w:rsidR="00910C8E" w:rsidRPr="005F3AEE">
        <w:t xml:space="preserve">: </w:t>
      </w:r>
      <w:r w:rsidR="00251774" w:rsidRPr="005F3AEE">
        <w:t xml:space="preserve">регистрационный номер </w:t>
      </w:r>
      <w:r w:rsidR="00C05B8E">
        <w:t xml:space="preserve"> 1825</w:t>
      </w:r>
      <w:r w:rsidR="00C05B8E" w:rsidRPr="0022409F">
        <w:t xml:space="preserve"> </w:t>
      </w:r>
      <w:r w:rsidR="00C05B8E">
        <w:t xml:space="preserve"> </w:t>
      </w:r>
      <w:r w:rsidR="00C05B8E" w:rsidRPr="0022409F">
        <w:t xml:space="preserve">серия </w:t>
      </w:r>
      <w:r w:rsidR="00C05B8E">
        <w:t xml:space="preserve">                      </w:t>
      </w:r>
      <w:r w:rsidR="00C05B8E" w:rsidRPr="0022409F">
        <w:t xml:space="preserve">52 А 01 </w:t>
      </w:r>
      <w:r w:rsidR="00C05B8E">
        <w:t xml:space="preserve"> </w:t>
      </w:r>
      <w:r w:rsidR="00C05B8E" w:rsidRPr="0022409F">
        <w:t xml:space="preserve"> </w:t>
      </w:r>
      <w:r w:rsidR="00C05B8E">
        <w:t>№ 0001377 от  20 ноября  2014</w:t>
      </w:r>
      <w:r w:rsidR="00C05B8E" w:rsidRPr="0022409F"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5B8E">
        <w:t xml:space="preserve">           </w:t>
      </w:r>
    </w:p>
    <w:p w:rsidR="00D53ECC" w:rsidRDefault="0032613B" w:rsidP="00D53ECC">
      <w:pPr>
        <w:jc w:val="both"/>
      </w:pPr>
      <w:r>
        <w:t xml:space="preserve">       </w:t>
      </w:r>
      <w:r w:rsidR="00E754C4" w:rsidRPr="005F3AEE">
        <w:t xml:space="preserve">МБОУ </w:t>
      </w:r>
      <w:r>
        <w:t>«О</w:t>
      </w:r>
      <w:r w:rsidR="00E754C4" w:rsidRPr="005F3AEE">
        <w:t>сновная школа п. Большевик образована 9 ноября 2010 года путём реорганизации в форме преобразования МОУ средней общеоб</w:t>
      </w:r>
      <w:r w:rsidR="00726BBE" w:rsidRPr="005F3AEE">
        <w:t xml:space="preserve">разовательной школы </w:t>
      </w:r>
      <w:r w:rsidR="00D53ECC">
        <w:t xml:space="preserve"> </w:t>
      </w:r>
      <w:r>
        <w:t xml:space="preserve">п. </w:t>
      </w:r>
      <w:r w:rsidR="00E754C4" w:rsidRPr="005F3AEE">
        <w:t xml:space="preserve">Большевик.    </w:t>
      </w:r>
      <w:r w:rsidR="00D53ECC" w:rsidRPr="005F3AEE">
        <w:t xml:space="preserve">      </w:t>
      </w:r>
    </w:p>
    <w:p w:rsidR="00C05B8E" w:rsidRDefault="00D53ECC" w:rsidP="00D53ECC">
      <w:r w:rsidRPr="005F3AEE">
        <w:t>На основании Постановления Администрации Большеболдинского муниципального района Нижегородской области от 29.12.2012 г. № 345</w:t>
      </w:r>
      <w:r>
        <w:t xml:space="preserve">   </w:t>
      </w:r>
      <w:r w:rsidRPr="005F3AEE">
        <w:t xml:space="preserve">с 01.01.2013 г. к школе присоединен  филиал  -  Староахматовская  основная общеобразовательная школа (приложение № 2 к СВИДЕТЕЛЬСТВУ о государственной аккредитации от </w:t>
      </w:r>
      <w:r w:rsidR="00C05B8E">
        <w:t xml:space="preserve">  20 ноября  2014</w:t>
      </w:r>
      <w:r w:rsidR="00C05B8E" w:rsidRPr="0022409F">
        <w:t xml:space="preserve"> г.</w:t>
      </w:r>
      <w:r w:rsidR="00C05B8E">
        <w:t xml:space="preserve">  </w:t>
      </w:r>
      <w:r w:rsidR="00C05B8E" w:rsidRPr="005F3AEE">
        <w:t xml:space="preserve">номер </w:t>
      </w:r>
      <w:r w:rsidR="00C05B8E">
        <w:t>№ 1825</w:t>
      </w:r>
      <w:r w:rsidR="00C05B8E" w:rsidRPr="0022409F">
        <w:t xml:space="preserve"> </w:t>
      </w:r>
      <w:r w:rsidR="00C05B8E">
        <w:t xml:space="preserve"> </w:t>
      </w:r>
      <w:r w:rsidR="00C05B8E" w:rsidRPr="0022409F">
        <w:t xml:space="preserve">серия </w:t>
      </w:r>
      <w:r w:rsidR="00C05B8E">
        <w:t xml:space="preserve"> </w:t>
      </w:r>
      <w:r w:rsidR="00C05B8E" w:rsidRPr="0022409F">
        <w:t>52</w:t>
      </w:r>
      <w:r w:rsidR="00214DD0">
        <w:t xml:space="preserve"> </w:t>
      </w:r>
      <w:r w:rsidR="00C05B8E" w:rsidRPr="0022409F">
        <w:t xml:space="preserve"> А 01 </w:t>
      </w:r>
      <w:r w:rsidR="00C05B8E">
        <w:t xml:space="preserve"> </w:t>
      </w:r>
      <w:r w:rsidR="00C05B8E" w:rsidRPr="0022409F">
        <w:t xml:space="preserve"> </w:t>
      </w:r>
      <w:r w:rsidR="00C05B8E">
        <w:t>№ 0001377)</w:t>
      </w:r>
    </w:p>
    <w:p w:rsidR="00D53ECC" w:rsidRDefault="00E754C4" w:rsidP="00D53ECC">
      <w:r w:rsidRPr="005F3AEE">
        <w:t xml:space="preserve">                                                                                                                           </w:t>
      </w:r>
      <w:r w:rsidR="00D53ECC">
        <w:t xml:space="preserve">                      </w:t>
      </w:r>
      <w:r w:rsidRPr="005F3AEE">
        <w:t xml:space="preserve">  </w:t>
      </w:r>
      <w:r w:rsidR="00D53ECC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F3AEE">
        <w:t xml:space="preserve">Посёлок Большевик расположен в </w:t>
      </w:r>
      <w:smartTag w:uri="urn:schemas-microsoft-com:office:smarttags" w:element="metricconverter">
        <w:smartTagPr>
          <w:attr w:name="ProductID" w:val="45 км"/>
        </w:smartTagPr>
        <w:r w:rsidRPr="005F3AEE">
          <w:t>45 км</w:t>
        </w:r>
      </w:smartTag>
      <w:r w:rsidRPr="005F3AEE">
        <w:t>. от районного центра. Сельскохозяйственное предприятие  посёлка  распалось,  поэтому  работоспособное население посёлка вынуждено ездить на работу в соседние сёл</w:t>
      </w:r>
      <w:r w:rsidR="00A21AA6">
        <w:t>а,  уезжать в командировки в г</w:t>
      </w:r>
      <w:r w:rsidR="0032613B">
        <w:t xml:space="preserve"> Москва</w:t>
      </w:r>
      <w:r w:rsidRPr="005F3AEE">
        <w:t>, г. Н.Новгород, Починковский район.</w:t>
      </w:r>
    </w:p>
    <w:p w:rsidR="00D53ECC" w:rsidRDefault="00D53ECC" w:rsidP="00D53ECC">
      <w:r>
        <w:t xml:space="preserve">     </w:t>
      </w:r>
      <w:r w:rsidR="00E754C4" w:rsidRPr="005F3AEE">
        <w:t xml:space="preserve">В п. Большевик есть сельский клуб, но в нём нет кружков, в которых могли бы заниматься дети, поэтому школа берет на себя функцию организации досуга обучающихся и создания системы дополнительного образования.      </w:t>
      </w:r>
    </w:p>
    <w:p w:rsidR="00E754C4" w:rsidRPr="005F3AEE" w:rsidRDefault="00D53ECC" w:rsidP="00D53ECC">
      <w:r>
        <w:t xml:space="preserve">     </w:t>
      </w:r>
      <w:r w:rsidR="00E754C4" w:rsidRPr="005F3AEE">
        <w:t>Несмотря на удалённость от районного центра школа изыскивает возможности для регулярного взаимодействия с культурными центрами района – детско-юношеской спортивной школой, детским домом творчества, музеем  А.С. Пушкина.   С целью удовлетворения интеллектуальных, эстетических потребностей обучающихся  организуются поездки в музеи    с. Большое Болдино,   с. Починки,    г. Арзамаса,  г. Н.Новгорода,  г. Саранска.</w:t>
      </w:r>
    </w:p>
    <w:p w:rsidR="00E754C4" w:rsidRPr="005F3AEE" w:rsidRDefault="00E754C4" w:rsidP="00E754C4">
      <w:r w:rsidRPr="005F3AEE">
        <w:t xml:space="preserve">       Таким образом, школа является центром обучения и воспитания детей в условиях нашего посёлка.</w:t>
      </w:r>
    </w:p>
    <w:p w:rsidR="00E754C4" w:rsidRPr="005F3AEE" w:rsidRDefault="00E754C4" w:rsidP="00E754C4">
      <w:pPr>
        <w:rPr>
          <w:rStyle w:val="a4"/>
          <w:i w:val="0"/>
          <w:iCs w:val="0"/>
        </w:rPr>
      </w:pPr>
    </w:p>
    <w:p w:rsidR="00E754C4" w:rsidRPr="005F3AEE" w:rsidRDefault="00E754C4" w:rsidP="00E754C4">
      <w:pPr>
        <w:ind w:firstLine="540"/>
        <w:jc w:val="both"/>
      </w:pPr>
      <w:r w:rsidRPr="005F3AEE">
        <w:t xml:space="preserve">К числу </w:t>
      </w:r>
      <w:r w:rsidRPr="005F3AEE">
        <w:rPr>
          <w:b/>
          <w:i/>
          <w:color w:val="FF0000"/>
          <w:u w:val="single"/>
        </w:rPr>
        <w:t>сильных сторон</w:t>
      </w:r>
      <w:r w:rsidRPr="005F3AEE">
        <w:rPr>
          <w:u w:val="single"/>
        </w:rPr>
        <w:t xml:space="preserve"> </w:t>
      </w:r>
      <w:r w:rsidRPr="005F3AEE">
        <w:t>ОУ следует отнести следующие показатели: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t xml:space="preserve">достаточно высокую теоретическую и технологическую подготовку педагогов </w:t>
      </w:r>
      <w:r w:rsidR="00D53ECC">
        <w:t>(все педагоги</w:t>
      </w:r>
      <w:r w:rsidRPr="005F3AEE">
        <w:t xml:space="preserve"> владеют компьютером и могут использовать ИКТ-технологии в организации образовательного процесса)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lastRenderedPageBreak/>
        <w:t xml:space="preserve"> значительное обогащение теоретического и методического арсенала педагогического коллектива, деятельность которого стала более целенаправленной, системной;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t xml:space="preserve"> сложившиеся и действующие традиции ОУ, в том числе,  ежегодные осенний кросс, туристический поход и др.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t>благоприятный нравственно - психологический климат в педагогическом и ученическом коллективах;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t xml:space="preserve"> наличие материально-технической базы, позволяющей учителям строить учебный процесс, используя ИКТ;</w:t>
      </w:r>
    </w:p>
    <w:p w:rsidR="00E754C4" w:rsidRPr="005F3AEE" w:rsidRDefault="00E754C4" w:rsidP="00E754C4">
      <w:pPr>
        <w:numPr>
          <w:ilvl w:val="0"/>
          <w:numId w:val="11"/>
        </w:numPr>
        <w:ind w:left="0"/>
        <w:jc w:val="both"/>
      </w:pPr>
      <w:r w:rsidRPr="005F3AEE">
        <w:t xml:space="preserve"> возможность осуществления учебного процесса в одну смену, что позволяет организовать дополнительную занятость детей во второй половине дня.</w:t>
      </w:r>
    </w:p>
    <w:p w:rsidR="00D53ECC" w:rsidRDefault="00D53ECC" w:rsidP="00E754C4">
      <w:pPr>
        <w:ind w:firstLine="540"/>
        <w:jc w:val="center"/>
      </w:pPr>
    </w:p>
    <w:p w:rsidR="00E754C4" w:rsidRPr="005F3AEE" w:rsidRDefault="00E754C4" w:rsidP="00E754C4">
      <w:pPr>
        <w:ind w:firstLine="540"/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2. Состав обучающихся</w:t>
      </w:r>
    </w:p>
    <w:p w:rsidR="00E754C4" w:rsidRPr="005F3AEE" w:rsidRDefault="00E754C4" w:rsidP="00E754C4">
      <w:pPr>
        <w:ind w:firstLine="540"/>
        <w:jc w:val="center"/>
        <w:rPr>
          <w:b/>
          <w:i/>
          <w:color w:val="FF0000"/>
        </w:rPr>
      </w:pPr>
    </w:p>
    <w:p w:rsidR="00E754C4" w:rsidRPr="005F3AEE" w:rsidRDefault="00C05B8E" w:rsidP="00E754C4">
      <w:pPr>
        <w:ind w:firstLine="540"/>
        <w:jc w:val="both"/>
      </w:pPr>
      <w:r>
        <w:t>В начале 2014 - 2015 учебном году</w:t>
      </w:r>
      <w:r w:rsidR="00D53ECC">
        <w:t xml:space="preserve"> в школе обучалось  32 ученика</w:t>
      </w:r>
      <w:r w:rsidR="00E754C4" w:rsidRPr="005F3AEE">
        <w:t xml:space="preserve"> в 9</w:t>
      </w:r>
      <w:r w:rsidR="00E052D1">
        <w:t>-ти</w:t>
      </w:r>
      <w:r w:rsidR="00D53ECC">
        <w:t xml:space="preserve"> классах. </w:t>
      </w:r>
    </w:p>
    <w:p w:rsidR="00E754C4" w:rsidRPr="005F3AEE" w:rsidRDefault="00E754C4" w:rsidP="00E754C4">
      <w:pPr>
        <w:jc w:val="both"/>
      </w:pPr>
      <w:r w:rsidRPr="005F3AEE">
        <w:t>Контингент обучающихся небольшой, что дает возможность создавать условия для индивидуальной работы с каждым учеником.</w:t>
      </w:r>
    </w:p>
    <w:p w:rsidR="00E754C4" w:rsidRPr="005F3AEE" w:rsidRDefault="00E754C4" w:rsidP="00E754C4">
      <w:pPr>
        <w:ind w:firstLine="540"/>
        <w:jc w:val="both"/>
      </w:pPr>
    </w:p>
    <w:tbl>
      <w:tblPr>
        <w:tblStyle w:val="-3"/>
        <w:tblW w:w="0" w:type="auto"/>
        <w:tblLook w:val="01E0"/>
      </w:tblPr>
      <w:tblGrid>
        <w:gridCol w:w="3888"/>
        <w:gridCol w:w="1954"/>
        <w:gridCol w:w="1954"/>
        <w:gridCol w:w="1975"/>
      </w:tblGrid>
      <w:tr w:rsidR="00E754C4" w:rsidRPr="005F3AEE" w:rsidTr="00E754C4">
        <w:trPr>
          <w:cnfStyle w:val="100000000000"/>
        </w:trPr>
        <w:tc>
          <w:tcPr>
            <w:tcW w:w="3828" w:type="dxa"/>
          </w:tcPr>
          <w:p w:rsidR="00E754C4" w:rsidRPr="005F3AEE" w:rsidRDefault="00E754C4" w:rsidP="00E754C4">
            <w:pPr>
              <w:jc w:val="both"/>
              <w:rPr>
                <w:b/>
                <w:i/>
                <w:lang w:eastAsia="en-US"/>
              </w:rPr>
            </w:pPr>
            <w:r w:rsidRPr="005F3AEE">
              <w:rPr>
                <w:b/>
                <w:i/>
              </w:rPr>
              <w:t>Показатели на начало</w:t>
            </w:r>
            <w:r w:rsidR="00C05B8E">
              <w:rPr>
                <w:b/>
                <w:i/>
              </w:rPr>
              <w:t xml:space="preserve"> 2014-2015</w:t>
            </w:r>
            <w:r w:rsidRPr="005F3AEE">
              <w:rPr>
                <w:b/>
                <w:i/>
              </w:rPr>
              <w:t xml:space="preserve"> учебного года </w:t>
            </w:r>
          </w:p>
        </w:tc>
        <w:tc>
          <w:tcPr>
            <w:tcW w:w="1914" w:type="dxa"/>
          </w:tcPr>
          <w:p w:rsidR="00E754C4" w:rsidRPr="005F3AEE" w:rsidRDefault="00E754C4" w:rsidP="00E754C4">
            <w:pPr>
              <w:jc w:val="both"/>
              <w:rPr>
                <w:b/>
                <w:i/>
              </w:rPr>
            </w:pPr>
          </w:p>
          <w:p w:rsidR="00E754C4" w:rsidRPr="005F3AEE" w:rsidRDefault="00E754C4" w:rsidP="00E754C4">
            <w:pPr>
              <w:jc w:val="both"/>
              <w:rPr>
                <w:b/>
                <w:i/>
                <w:lang w:eastAsia="en-US"/>
              </w:rPr>
            </w:pPr>
            <w:r w:rsidRPr="005F3AEE">
              <w:rPr>
                <w:b/>
                <w:i/>
              </w:rPr>
              <w:t>1-4 классы</w:t>
            </w:r>
          </w:p>
        </w:tc>
        <w:tc>
          <w:tcPr>
            <w:tcW w:w="1914" w:type="dxa"/>
          </w:tcPr>
          <w:p w:rsidR="00E754C4" w:rsidRPr="005F3AEE" w:rsidRDefault="00E754C4" w:rsidP="00E754C4">
            <w:pPr>
              <w:jc w:val="both"/>
              <w:rPr>
                <w:b/>
                <w:i/>
              </w:rPr>
            </w:pPr>
          </w:p>
          <w:p w:rsidR="00E754C4" w:rsidRPr="005F3AEE" w:rsidRDefault="00E754C4" w:rsidP="00E754C4">
            <w:pPr>
              <w:jc w:val="both"/>
              <w:rPr>
                <w:b/>
                <w:i/>
                <w:lang w:eastAsia="en-US"/>
              </w:rPr>
            </w:pPr>
            <w:r w:rsidRPr="005F3AEE">
              <w:rPr>
                <w:b/>
                <w:i/>
              </w:rPr>
              <w:t>5-9 классы</w:t>
            </w:r>
          </w:p>
        </w:tc>
        <w:tc>
          <w:tcPr>
            <w:tcW w:w="1915" w:type="dxa"/>
          </w:tcPr>
          <w:p w:rsidR="00E754C4" w:rsidRPr="005F3AEE" w:rsidRDefault="00E754C4" w:rsidP="00E754C4">
            <w:pPr>
              <w:jc w:val="both"/>
              <w:rPr>
                <w:b/>
                <w:i/>
              </w:rPr>
            </w:pPr>
          </w:p>
          <w:p w:rsidR="00E754C4" w:rsidRPr="005F3AEE" w:rsidRDefault="00E754C4" w:rsidP="00E754C4">
            <w:pPr>
              <w:jc w:val="both"/>
              <w:rPr>
                <w:b/>
                <w:i/>
                <w:lang w:eastAsia="en-US"/>
              </w:rPr>
            </w:pPr>
            <w:r w:rsidRPr="005F3AEE">
              <w:rPr>
                <w:b/>
                <w:i/>
              </w:rPr>
              <w:t>Итого</w:t>
            </w:r>
          </w:p>
        </w:tc>
      </w:tr>
      <w:tr w:rsidR="00E754C4" w:rsidRPr="005F3AEE" w:rsidTr="00E754C4">
        <w:tc>
          <w:tcPr>
            <w:tcW w:w="3828" w:type="dxa"/>
          </w:tcPr>
          <w:p w:rsidR="00E754C4" w:rsidRPr="005F3AEE" w:rsidRDefault="00E754C4" w:rsidP="00E754C4">
            <w:pPr>
              <w:jc w:val="both"/>
              <w:rPr>
                <w:b/>
                <w:i/>
                <w:lang w:eastAsia="en-US"/>
              </w:rPr>
            </w:pPr>
            <w:r w:rsidRPr="005F3AEE">
              <w:rPr>
                <w:b/>
                <w:i/>
              </w:rPr>
              <w:t xml:space="preserve">Число обучающихся </w:t>
            </w:r>
          </w:p>
        </w:tc>
        <w:tc>
          <w:tcPr>
            <w:tcW w:w="1914" w:type="dxa"/>
          </w:tcPr>
          <w:p w:rsidR="00E754C4" w:rsidRPr="005F3AEE" w:rsidRDefault="00E754C4" w:rsidP="00E754C4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5F3AEE">
              <w:rPr>
                <w:b/>
                <w:i/>
                <w:color w:val="000000" w:themeColor="text1"/>
                <w:lang w:eastAsia="en-US"/>
              </w:rPr>
              <w:t>1</w:t>
            </w:r>
            <w:r w:rsidR="00C05B8E">
              <w:rPr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914" w:type="dxa"/>
          </w:tcPr>
          <w:p w:rsidR="00E754C4" w:rsidRPr="005F3AEE" w:rsidRDefault="00E754C4" w:rsidP="00E754C4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5F3AEE">
              <w:rPr>
                <w:b/>
                <w:i/>
                <w:color w:val="000000" w:themeColor="text1"/>
                <w:lang w:eastAsia="en-US"/>
              </w:rPr>
              <w:t>2</w:t>
            </w:r>
            <w:r w:rsidR="00C05B8E">
              <w:rPr>
                <w:b/>
                <w:i/>
                <w:color w:val="000000" w:themeColor="text1"/>
                <w:lang w:eastAsia="en-US"/>
              </w:rPr>
              <w:t>0</w:t>
            </w:r>
          </w:p>
        </w:tc>
        <w:tc>
          <w:tcPr>
            <w:tcW w:w="1915" w:type="dxa"/>
          </w:tcPr>
          <w:p w:rsidR="00E754C4" w:rsidRPr="005F3AEE" w:rsidRDefault="00E754C4" w:rsidP="00E754C4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5F3AEE">
              <w:rPr>
                <w:b/>
                <w:i/>
                <w:color w:val="000000" w:themeColor="text1"/>
                <w:lang w:eastAsia="en-US"/>
              </w:rPr>
              <w:t>3</w:t>
            </w:r>
            <w:r w:rsidR="00D53ECC">
              <w:rPr>
                <w:b/>
                <w:i/>
                <w:color w:val="000000" w:themeColor="text1"/>
                <w:lang w:eastAsia="en-US"/>
              </w:rPr>
              <w:t>2</w:t>
            </w:r>
          </w:p>
        </w:tc>
      </w:tr>
    </w:tbl>
    <w:p w:rsidR="00E754C4" w:rsidRPr="005F3AEE" w:rsidRDefault="00E754C4" w:rsidP="00E754C4"/>
    <w:p w:rsidR="00E754C4" w:rsidRPr="005F3AEE" w:rsidRDefault="00E754C4" w:rsidP="00E754C4">
      <w:pPr>
        <w:ind w:firstLine="540"/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3. Особенности и структура управления образовательного учреждения, его органов самоуправления</w:t>
      </w:r>
    </w:p>
    <w:p w:rsidR="00E754C4" w:rsidRPr="005F3AEE" w:rsidRDefault="005F3AEE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E754C4" w:rsidRPr="005F3AEE">
        <w:rPr>
          <w:color w:val="000000"/>
        </w:rPr>
        <w:t xml:space="preserve">Свою управленческую деятельность администрация школы строит на следующих </w:t>
      </w:r>
      <w:r w:rsidR="00E754C4" w:rsidRPr="005F3AEE">
        <w:rPr>
          <w:color w:val="000000"/>
          <w:u w:val="single"/>
        </w:rPr>
        <w:t>принципах организации совместной деятельности:</w:t>
      </w:r>
      <w:r w:rsidR="00E754C4" w:rsidRPr="005F3AEE">
        <w:rPr>
          <w:color w:val="000000"/>
        </w:rPr>
        <w:t xml:space="preserve"> принцип целевой гармонизации (согласование и принятие общих целей), оперативность и конкретность, принцип консенсуса (учет мнения всех членов коллектива)</w:t>
      </w:r>
    </w:p>
    <w:p w:rsidR="00E754C4" w:rsidRPr="005F3AEE" w:rsidRDefault="00E754C4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  <w:u w:val="single"/>
        </w:rPr>
        <w:t>Основные механизмы реализации годового плана</w:t>
      </w:r>
      <w:r w:rsidRPr="005F3AEE">
        <w:rPr>
          <w:color w:val="000000"/>
        </w:rPr>
        <w:t xml:space="preserve"> школы: выбор приоритетных направлений, мониторинг, коллективный анализ (обсуждение) результатов.</w:t>
      </w:r>
    </w:p>
    <w:p w:rsidR="00E754C4" w:rsidRPr="005F3AEE" w:rsidRDefault="00E754C4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  <w:u w:val="single"/>
        </w:rPr>
        <w:t>Общие подходы к управлению</w:t>
      </w:r>
      <w:r w:rsidRPr="005F3AEE">
        <w:rPr>
          <w:color w:val="000000"/>
        </w:rPr>
        <w:t>:</w:t>
      </w:r>
    </w:p>
    <w:p w:rsidR="00E754C4" w:rsidRPr="005F3AEE" w:rsidRDefault="00E754C4" w:rsidP="00E754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F3AEE">
        <w:rPr>
          <w:color w:val="000000"/>
        </w:rPr>
        <w:t xml:space="preserve">Планирование. Осуществляется на основе проблемно-ориентированного анализа и оформляется в виде годового плана. </w:t>
      </w:r>
    </w:p>
    <w:p w:rsidR="00E754C4" w:rsidRPr="005F3AEE" w:rsidRDefault="00E754C4" w:rsidP="00E754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F3AEE">
        <w:rPr>
          <w:color w:val="000000"/>
        </w:rPr>
        <w:t>Организация. Осуществляется через заместителя директора школы и старшую вожатую.</w:t>
      </w:r>
    </w:p>
    <w:p w:rsidR="00E754C4" w:rsidRPr="005F3AEE" w:rsidRDefault="00E754C4" w:rsidP="00E754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F3AEE">
        <w:rPr>
          <w:color w:val="000000"/>
        </w:rPr>
        <w:t xml:space="preserve">Руководство. Осуществляется с учетом мотивов, потребностей, интересов и ценностей конкретных участников. </w:t>
      </w:r>
    </w:p>
    <w:p w:rsidR="00214DD0" w:rsidRDefault="00E754C4" w:rsidP="00E754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F3AEE">
        <w:rPr>
          <w:color w:val="000000"/>
        </w:rPr>
        <w:t>Контроль. Рассматривается как системная диагностика с целью определения и выращивания успешности педагогов и учеников. Основные формы контроля: документальный (контроль результатов), процессуальный контроль (проектирование и управление успехом), текущий (изучение самого процесса деятельности)</w:t>
      </w:r>
      <w:r w:rsidR="00214DD0">
        <w:rPr>
          <w:color w:val="000000"/>
        </w:rPr>
        <w:t>.</w:t>
      </w:r>
    </w:p>
    <w:p w:rsidR="00214DD0" w:rsidRDefault="00214DD0" w:rsidP="00214DD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A6369" w:rsidRPr="00526795" w:rsidRDefault="002A6369" w:rsidP="002A6369">
      <w:pPr>
        <w:autoSpaceDE w:val="0"/>
        <w:autoSpaceDN w:val="0"/>
        <w:adjustRightInd w:val="0"/>
        <w:jc w:val="both"/>
        <w:outlineLvl w:val="2"/>
      </w:pPr>
      <w:r>
        <w:t xml:space="preserve">    В школе </w:t>
      </w:r>
      <w:r w:rsidRPr="00526795">
        <w:t xml:space="preserve"> </w:t>
      </w:r>
      <w:r>
        <w:t>сформированы</w:t>
      </w:r>
      <w:r w:rsidRPr="00526795">
        <w:t xml:space="preserve"> коллегиальные органы управления, к которым относятся Общее собрание работников ОУ, Педагогический совет, родительские комитеты.</w:t>
      </w:r>
    </w:p>
    <w:p w:rsidR="002A6369" w:rsidRPr="00526795" w:rsidRDefault="002A6369" w:rsidP="002A6369">
      <w:pPr>
        <w:autoSpaceDE w:val="0"/>
        <w:autoSpaceDN w:val="0"/>
        <w:adjustRightInd w:val="0"/>
        <w:jc w:val="both"/>
        <w:outlineLvl w:val="2"/>
      </w:pPr>
      <w:r w:rsidRPr="00526795"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ОУ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</w:t>
      </w:r>
      <w:r>
        <w:t>ческих работников в ОУ созданы</w:t>
      </w:r>
      <w:r w:rsidRPr="00526795">
        <w:t xml:space="preserve"> и действуют:</w:t>
      </w:r>
    </w:p>
    <w:p w:rsidR="002A6369" w:rsidRPr="00D42AB3" w:rsidRDefault="002A6369" w:rsidP="002A6369">
      <w:pPr>
        <w:pStyle w:val="10"/>
        <w:autoSpaceDE w:val="0"/>
        <w:autoSpaceDN w:val="0"/>
        <w:adjustRightInd w:val="0"/>
        <w:ind w:left="0"/>
        <w:jc w:val="both"/>
        <w:outlineLvl w:val="2"/>
      </w:pPr>
      <w:r>
        <w:t>– Совет</w:t>
      </w:r>
      <w:r w:rsidRPr="00D42AB3">
        <w:t xml:space="preserve"> обучающихся;</w:t>
      </w:r>
    </w:p>
    <w:p w:rsidR="002A6369" w:rsidRPr="00526795" w:rsidRDefault="002A6369" w:rsidP="002A6369">
      <w:pPr>
        <w:pStyle w:val="10"/>
        <w:autoSpaceDE w:val="0"/>
        <w:autoSpaceDN w:val="0"/>
        <w:adjustRightInd w:val="0"/>
        <w:ind w:left="0"/>
        <w:jc w:val="both"/>
        <w:outlineLvl w:val="2"/>
      </w:pPr>
      <w:r>
        <w:t>– Совет</w:t>
      </w:r>
      <w:r w:rsidRPr="00D42AB3">
        <w:t xml:space="preserve"> родителей (законных</w:t>
      </w:r>
      <w:r w:rsidRPr="00526795">
        <w:t xml:space="preserve"> представителей) обучающихся;</w:t>
      </w:r>
    </w:p>
    <w:p w:rsidR="002A6369" w:rsidRPr="00526795" w:rsidRDefault="002A6369" w:rsidP="002A6369">
      <w:pPr>
        <w:pStyle w:val="10"/>
        <w:autoSpaceDE w:val="0"/>
        <w:autoSpaceDN w:val="0"/>
        <w:adjustRightInd w:val="0"/>
        <w:ind w:left="0"/>
        <w:jc w:val="both"/>
        <w:outlineLvl w:val="2"/>
      </w:pPr>
      <w:r w:rsidRPr="00526795">
        <w:t>–</w:t>
      </w:r>
      <w:r>
        <w:t xml:space="preserve"> Общее собрание работников ОУ.</w:t>
      </w:r>
    </w:p>
    <w:p w:rsidR="00214DD0" w:rsidRDefault="00214DD0" w:rsidP="00214DD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754C4" w:rsidRPr="005F3AEE" w:rsidRDefault="00E754C4" w:rsidP="00214DD0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</w:rPr>
        <w:t xml:space="preserve">  </w:t>
      </w:r>
    </w:p>
    <w:p w:rsidR="00214DD0" w:rsidRDefault="00E754C4" w:rsidP="00A16112">
      <w:pPr>
        <w:ind w:firstLine="720"/>
        <w:jc w:val="both"/>
        <w:rPr>
          <w:bCs/>
        </w:rPr>
      </w:pPr>
      <w:r w:rsidRPr="005F3AEE">
        <w:rPr>
          <w:bCs/>
        </w:rPr>
        <w:t xml:space="preserve">В целях развития и совершенствования учебно-воспитательного процесса, </w:t>
      </w:r>
      <w:r w:rsidRPr="005F3AEE">
        <w:rPr>
          <w:bCs/>
        </w:rPr>
        <w:br/>
        <w:t xml:space="preserve">повышения профессионального мастерства и творческого роста преподавателей </w:t>
      </w:r>
      <w:r w:rsidRPr="005F3AEE">
        <w:rPr>
          <w:bCs/>
        </w:rPr>
        <w:br/>
        <w:t>в школе действуют методические объединения учителей-предметников и классных рук</w:t>
      </w:r>
      <w:r w:rsidR="005F3AEE">
        <w:rPr>
          <w:bCs/>
        </w:rPr>
        <w:t>оводителей.</w:t>
      </w:r>
    </w:p>
    <w:p w:rsidR="00A16112" w:rsidRDefault="00A16112" w:rsidP="00A16112">
      <w:pPr>
        <w:ind w:firstLine="720"/>
        <w:jc w:val="both"/>
        <w:rPr>
          <w:bCs/>
        </w:rPr>
      </w:pPr>
    </w:p>
    <w:p w:rsidR="00A16112" w:rsidRPr="00A16112" w:rsidRDefault="00A16112" w:rsidP="00A16112">
      <w:pPr>
        <w:ind w:firstLine="720"/>
        <w:jc w:val="both"/>
        <w:rPr>
          <w:bCs/>
        </w:rPr>
      </w:pPr>
    </w:p>
    <w:p w:rsidR="00E754C4" w:rsidRPr="005F3AEE" w:rsidRDefault="00E754C4" w:rsidP="00607446">
      <w:pPr>
        <w:ind w:firstLine="720"/>
        <w:jc w:val="center"/>
        <w:rPr>
          <w:b/>
          <w:bCs/>
          <w:i/>
          <w:color w:val="FF0000"/>
        </w:rPr>
      </w:pPr>
      <w:r w:rsidRPr="005F3AEE">
        <w:rPr>
          <w:b/>
          <w:bCs/>
          <w:i/>
          <w:color w:val="FF0000"/>
        </w:rPr>
        <w:t>4. Условия осуществления образовательного процесса</w:t>
      </w:r>
    </w:p>
    <w:p w:rsidR="00E754C4" w:rsidRPr="005F3AEE" w:rsidRDefault="00E754C4" w:rsidP="00E754C4">
      <w:pPr>
        <w:jc w:val="center"/>
        <w:rPr>
          <w:b/>
          <w:bCs/>
          <w:i/>
          <w:color w:val="FF0000"/>
        </w:rPr>
      </w:pPr>
      <w:r w:rsidRPr="005F3AEE">
        <w:rPr>
          <w:b/>
          <w:bCs/>
          <w:i/>
          <w:color w:val="FF0000"/>
        </w:rPr>
        <w:t>4.1. Материально-техническая база</w:t>
      </w:r>
    </w:p>
    <w:p w:rsidR="00E754C4" w:rsidRPr="005F3AEE" w:rsidRDefault="00E754C4" w:rsidP="00E754C4">
      <w:pPr>
        <w:spacing w:before="100" w:beforeAutospacing="1" w:after="100" w:afterAutospacing="1"/>
        <w:ind w:firstLine="720"/>
      </w:pPr>
      <w:r w:rsidRPr="005F3AEE">
        <w:t xml:space="preserve">     Школа расположена в двухэтажном  здании, построена по типовому проекту, имеет центральное отопление, водоснабжение, канализацию. В школе имеются спортивный зал (оснащён необходимым оборудованием), актовый зал, столовая, библиотека, кабинеты информатики, иностранного языка, русского языка и литературы, биологии и географии, истории, математики, физики, химии, 2 кабинета начальных классов, комбинированная мастерская. В школе и</w:t>
      </w:r>
      <w:r w:rsidR="00F630D3">
        <w:t>меется библиотека</w:t>
      </w:r>
      <w:r w:rsidR="0038441E">
        <w:t xml:space="preserve">, которая </w:t>
      </w:r>
      <w:r w:rsidR="00F630D3">
        <w:t xml:space="preserve"> </w:t>
      </w:r>
      <w:r w:rsidRPr="005F3AEE">
        <w:t>полностью обеспечена художественной литературой для прохождения программного материала. Ежегодно увеличивается количество подписных изданий. Кроме того, в каждом кабинете есть своя небольшая библиотечка с учебной, методической, справочной и научно–популярной литературой. Во всех кабинетах имеются дидактический материал, учебно-наглядные пособия и другое оборудование, необходимое для организации учебно</w:t>
      </w:r>
      <w:r w:rsidR="0038441E">
        <w:t xml:space="preserve">го процесса.  </w:t>
      </w:r>
      <w:r w:rsidRPr="005F3AEE">
        <w:t xml:space="preserve">Формируется банк электронных образовательных ресурсов по всем учебным предметам. </w:t>
      </w:r>
    </w:p>
    <w:p w:rsidR="0038441E" w:rsidRDefault="00E754C4" w:rsidP="00607446">
      <w:pPr>
        <w:spacing w:before="100" w:beforeAutospacing="1" w:after="100" w:afterAutospacing="1"/>
      </w:pPr>
      <w:r w:rsidRPr="005F3AEE">
        <w:t xml:space="preserve">    Материально</w:t>
      </w:r>
      <w:r w:rsidR="0038441E">
        <w:t xml:space="preserve">-техническая база за </w:t>
      </w:r>
      <w:r w:rsidR="00C05B8E">
        <w:t>последние 5 лет</w:t>
      </w:r>
      <w:r w:rsidRPr="005F3AEE">
        <w:t xml:space="preserve"> существенно улучшилась. </w:t>
      </w:r>
      <w:r w:rsidR="00607446" w:rsidRPr="005F3AEE">
        <w:t xml:space="preserve"> </w:t>
      </w:r>
    </w:p>
    <w:tbl>
      <w:tblPr>
        <w:tblStyle w:val="a9"/>
        <w:tblW w:w="10138" w:type="dxa"/>
        <w:tblLook w:val="04A0"/>
      </w:tblPr>
      <w:tblGrid>
        <w:gridCol w:w="561"/>
        <w:gridCol w:w="4521"/>
        <w:gridCol w:w="2528"/>
        <w:gridCol w:w="2528"/>
      </w:tblGrid>
      <w:tr w:rsidR="00C05B8E" w:rsidTr="00C05B8E">
        <w:tc>
          <w:tcPr>
            <w:tcW w:w="540" w:type="dxa"/>
          </w:tcPr>
          <w:p w:rsidR="00C05B8E" w:rsidRPr="00C05B8E" w:rsidRDefault="00C05B8E" w:rsidP="00607446">
            <w:pPr>
              <w:spacing w:before="100" w:beforeAutospacing="1" w:after="100" w:afterAutospacing="1"/>
              <w:rPr>
                <w:b/>
              </w:rPr>
            </w:pPr>
            <w:r w:rsidRPr="00C05B8E">
              <w:rPr>
                <w:b/>
              </w:rPr>
              <w:t>№ п/п</w:t>
            </w:r>
          </w:p>
        </w:tc>
        <w:tc>
          <w:tcPr>
            <w:tcW w:w="4528" w:type="dxa"/>
          </w:tcPr>
          <w:p w:rsidR="00C05B8E" w:rsidRPr="00C05B8E" w:rsidRDefault="00C05B8E" w:rsidP="003844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05B8E">
              <w:rPr>
                <w:b/>
              </w:rPr>
              <w:t>Показатели</w:t>
            </w:r>
          </w:p>
        </w:tc>
        <w:tc>
          <w:tcPr>
            <w:tcW w:w="2535" w:type="dxa"/>
          </w:tcPr>
          <w:p w:rsidR="00C05B8E" w:rsidRPr="00C05B8E" w:rsidRDefault="00C05B8E" w:rsidP="003844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05B8E">
              <w:rPr>
                <w:b/>
              </w:rPr>
              <w:t>2011 год</w:t>
            </w:r>
          </w:p>
        </w:tc>
        <w:tc>
          <w:tcPr>
            <w:tcW w:w="2535" w:type="dxa"/>
          </w:tcPr>
          <w:p w:rsidR="00C05B8E" w:rsidRPr="007F7A94" w:rsidRDefault="00C05B8E" w:rsidP="00C05B8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F7A94">
              <w:rPr>
                <w:b/>
              </w:rPr>
              <w:t>2015 год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Количество кабинетов, имеющих компьютер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Компьютерные классы/ число компьютеров в них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1 / 5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 w:rsidRPr="0022409F">
              <w:t>1 / 6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Интерактивные доски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 xml:space="preserve">Мультимедиапроекторы 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Принтеры/ МФУ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3 / 3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5 / 5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Кабинеты, оснащенные новой школьной мебелью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C05B8E" w:rsidTr="00C05B8E">
        <w:tc>
          <w:tcPr>
            <w:tcW w:w="540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528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Оснащенность спортивным инвентарем</w:t>
            </w:r>
          </w:p>
        </w:tc>
        <w:tc>
          <w:tcPr>
            <w:tcW w:w="2535" w:type="dxa"/>
          </w:tcPr>
          <w:p w:rsidR="00C05B8E" w:rsidRDefault="00C05B8E" w:rsidP="00607446">
            <w:pPr>
              <w:spacing w:before="100" w:beforeAutospacing="1" w:after="100" w:afterAutospacing="1"/>
            </w:pPr>
            <w:r>
              <w:t>90 %</w:t>
            </w:r>
          </w:p>
        </w:tc>
        <w:tc>
          <w:tcPr>
            <w:tcW w:w="2535" w:type="dxa"/>
          </w:tcPr>
          <w:p w:rsidR="00C05B8E" w:rsidRPr="0022409F" w:rsidRDefault="00C05B8E" w:rsidP="00C05B8E">
            <w:pPr>
              <w:spacing w:before="100" w:beforeAutospacing="1" w:after="100" w:afterAutospacing="1"/>
              <w:jc w:val="center"/>
            </w:pPr>
            <w:r>
              <w:t>97</w:t>
            </w:r>
            <w:r w:rsidRPr="0022409F">
              <w:t xml:space="preserve"> %</w:t>
            </w:r>
          </w:p>
        </w:tc>
      </w:tr>
    </w:tbl>
    <w:p w:rsidR="00E754C4" w:rsidRPr="005F3AEE" w:rsidRDefault="00E754C4" w:rsidP="00C05B8E">
      <w:pPr>
        <w:pStyle w:val="aa"/>
        <w:spacing w:before="100" w:beforeAutospacing="1" w:after="100" w:afterAutospacing="1"/>
      </w:pPr>
      <w:r w:rsidRPr="005F3AEE">
        <w:t>Школа имеет выход в Интернет, что дает возможность как учителям, так и обучающимся получать необходимую информацию.</w:t>
      </w:r>
      <w:r w:rsidRPr="005F3AEE">
        <w:rPr>
          <w:color w:val="000000"/>
        </w:rPr>
        <w:t> </w:t>
      </w:r>
    </w:p>
    <w:p w:rsidR="00E754C4" w:rsidRPr="005F3AEE" w:rsidRDefault="0002074E" w:rsidP="0002074E">
      <w:pPr>
        <w:spacing w:before="100" w:beforeAutospacing="1" w:after="100" w:afterAutospacing="1"/>
      </w:pPr>
      <w:r>
        <w:rPr>
          <w:color w:val="000000"/>
        </w:rPr>
        <w:t xml:space="preserve">     </w:t>
      </w:r>
      <w:r w:rsidR="00E754C4" w:rsidRPr="0002074E">
        <w:rPr>
          <w:color w:val="000000"/>
        </w:rPr>
        <w:t xml:space="preserve">Таким образом,  </w:t>
      </w:r>
      <w:r w:rsidR="00E754C4" w:rsidRPr="005F3AEE">
        <w:t xml:space="preserve">информационно  - технические условия позволяют обеспечивать стабильное функционирование и использовать современные технологии обучения. </w:t>
      </w:r>
      <w:r>
        <w:t xml:space="preserve">                                                          </w:t>
      </w:r>
      <w:r w:rsidR="00214DD0">
        <w:t xml:space="preserve">   </w:t>
      </w:r>
      <w:r w:rsidR="00E754C4" w:rsidRPr="005F3AEE">
        <w:t>Однако имеются и проблемы: к Интернет подключен лишь один  компьютер</w:t>
      </w:r>
      <w:r w:rsidR="00861639" w:rsidRPr="005F3AEE">
        <w:t xml:space="preserve">, </w:t>
      </w:r>
      <w:r w:rsidR="00E754C4" w:rsidRPr="005F3AEE">
        <w:t xml:space="preserve"> работа по созданию локальной компьютерной сети</w:t>
      </w:r>
      <w:r w:rsidR="00861639" w:rsidRPr="005F3AEE">
        <w:t xml:space="preserve"> затруднена в связи с низкой скоростью  работы Интернет</w:t>
      </w:r>
      <w:r w:rsidR="00A16112">
        <w:t>.</w:t>
      </w:r>
    </w:p>
    <w:p w:rsidR="00A16112" w:rsidRDefault="00A16112" w:rsidP="00607446">
      <w:pPr>
        <w:ind w:firstLine="540"/>
        <w:jc w:val="center"/>
        <w:rPr>
          <w:b/>
          <w:i/>
          <w:color w:val="FF0000"/>
        </w:rPr>
      </w:pPr>
    </w:p>
    <w:p w:rsidR="00A16112" w:rsidRDefault="00A16112" w:rsidP="00607446">
      <w:pPr>
        <w:ind w:firstLine="540"/>
        <w:jc w:val="center"/>
        <w:rPr>
          <w:b/>
          <w:i/>
          <w:color w:val="FF0000"/>
        </w:rPr>
      </w:pPr>
    </w:p>
    <w:p w:rsidR="00A16112" w:rsidRDefault="00A16112" w:rsidP="00607446">
      <w:pPr>
        <w:ind w:firstLine="540"/>
        <w:jc w:val="center"/>
        <w:rPr>
          <w:b/>
          <w:i/>
          <w:color w:val="FF0000"/>
        </w:rPr>
      </w:pPr>
    </w:p>
    <w:p w:rsidR="00E754C4" w:rsidRPr="005F3AEE" w:rsidRDefault="00E754C4" w:rsidP="00607446">
      <w:pPr>
        <w:ind w:firstLine="540"/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lastRenderedPageBreak/>
        <w:t>4.2. Педагогические кадры</w:t>
      </w:r>
    </w:p>
    <w:p w:rsidR="00607446" w:rsidRPr="005F3AEE" w:rsidRDefault="00607446" w:rsidP="00607446">
      <w:pPr>
        <w:ind w:firstLine="540"/>
        <w:jc w:val="center"/>
        <w:rPr>
          <w:b/>
          <w:i/>
          <w:color w:val="FF0000"/>
        </w:rPr>
      </w:pPr>
    </w:p>
    <w:p w:rsidR="00E754C4" w:rsidRPr="005F3AEE" w:rsidRDefault="00C05B8E" w:rsidP="00E754C4">
      <w:pPr>
        <w:ind w:firstLine="709"/>
        <w:jc w:val="both"/>
      </w:pPr>
      <w:r>
        <w:t>Образовательный процесс в 2014-2015 учебном году осуществляли 11 педагогических работников. 10</w:t>
      </w:r>
      <w:r w:rsidR="00E754C4" w:rsidRPr="005F3AEE">
        <w:t xml:space="preserve"> человек вели преподавательскую деятельность, 1 – воспитатель группы продлённого дня.</w:t>
      </w:r>
    </w:p>
    <w:p w:rsidR="00C05B8E" w:rsidRDefault="00E754C4" w:rsidP="00A16112">
      <w:pPr>
        <w:ind w:firstLine="709"/>
        <w:jc w:val="both"/>
      </w:pPr>
      <w:r w:rsidRPr="005F3AEE">
        <w:t xml:space="preserve">Из числа педагогических работников </w:t>
      </w:r>
      <w:r w:rsidR="0002074E">
        <w:t>1 учитель (Кочетков Н.Н.)</w:t>
      </w:r>
      <w:r w:rsidRPr="005F3AEE">
        <w:t xml:space="preserve"> награждён отраслевой наградой – «Почетный р</w:t>
      </w:r>
      <w:r w:rsidR="0002074E">
        <w:t>аботник общего образования РФ»</w:t>
      </w:r>
    </w:p>
    <w:p w:rsidR="00E754C4" w:rsidRPr="005F3AEE" w:rsidRDefault="00E754C4" w:rsidP="00E754C4">
      <w:pPr>
        <w:spacing w:before="100" w:beforeAutospacing="1" w:after="100" w:afterAutospacing="1"/>
        <w:ind w:left="360"/>
        <w:jc w:val="center"/>
        <w:rPr>
          <w:b/>
          <w:u w:val="single"/>
        </w:rPr>
      </w:pPr>
      <w:r w:rsidRPr="005F3AEE">
        <w:t xml:space="preserve"> </w:t>
      </w:r>
      <w:r w:rsidRPr="005F3AEE">
        <w:rPr>
          <w:b/>
          <w:u w:val="single"/>
        </w:rPr>
        <w:t>Состояние педагогических кадров по уровню образованию:</w:t>
      </w:r>
    </w:p>
    <w:tbl>
      <w:tblPr>
        <w:tblStyle w:val="a9"/>
        <w:tblW w:w="0" w:type="auto"/>
        <w:tblLook w:val="01E0"/>
      </w:tblPr>
      <w:tblGrid>
        <w:gridCol w:w="3620"/>
        <w:gridCol w:w="3456"/>
        <w:gridCol w:w="3062"/>
      </w:tblGrid>
      <w:tr w:rsidR="00E754C4" w:rsidRPr="005F3AEE" w:rsidTr="00E754C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Всего педагогических работников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Имеют высшее образование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Имеют среднее специальное образование</w:t>
            </w:r>
          </w:p>
        </w:tc>
      </w:tr>
      <w:tr w:rsidR="00E754C4" w:rsidRPr="005F3AEE" w:rsidTr="00E754C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1</w:t>
            </w:r>
            <w:r w:rsidR="001B5416"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1B5416" w:rsidP="00E754C4">
            <w:pPr>
              <w:spacing w:before="100" w:beforeAutospacing="1" w:after="100" w:afterAutospacing="1"/>
              <w:jc w:val="center"/>
            </w:pPr>
            <w:r>
              <w:t>9 (82</w:t>
            </w:r>
            <w:r w:rsidR="00E754C4" w:rsidRPr="005F3AEE">
              <w:t xml:space="preserve"> %)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4" w:rsidRPr="005F3AEE" w:rsidRDefault="001B5416" w:rsidP="00607446">
            <w:pPr>
              <w:spacing w:before="100" w:beforeAutospacing="1" w:after="100" w:afterAutospacing="1"/>
              <w:jc w:val="center"/>
            </w:pPr>
            <w:r>
              <w:t>2 / 18</w:t>
            </w:r>
            <w:r w:rsidR="00607446" w:rsidRPr="005F3AEE">
              <w:t xml:space="preserve"> %</w:t>
            </w:r>
          </w:p>
        </w:tc>
      </w:tr>
    </w:tbl>
    <w:p w:rsidR="00E754C4" w:rsidRPr="005F3AEE" w:rsidRDefault="00E754C4" w:rsidP="00E754C4">
      <w:pPr>
        <w:spacing w:before="100" w:beforeAutospacing="1" w:after="100" w:afterAutospacing="1"/>
        <w:jc w:val="center"/>
        <w:rPr>
          <w:b/>
          <w:u w:val="single"/>
        </w:rPr>
      </w:pPr>
      <w:r w:rsidRPr="005F3AEE">
        <w:rPr>
          <w:b/>
          <w:u w:val="single"/>
        </w:rPr>
        <w:t>Аттестация педагогических кадров:</w:t>
      </w:r>
    </w:p>
    <w:tbl>
      <w:tblPr>
        <w:tblStyle w:val="a9"/>
        <w:tblW w:w="0" w:type="auto"/>
        <w:tblLook w:val="01E0"/>
      </w:tblPr>
      <w:tblGrid>
        <w:gridCol w:w="2373"/>
        <w:gridCol w:w="2018"/>
        <w:gridCol w:w="2018"/>
        <w:gridCol w:w="1711"/>
        <w:gridCol w:w="1711"/>
      </w:tblGrid>
      <w:tr w:rsidR="0002074E" w:rsidRPr="005F3AEE" w:rsidTr="0032613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 w:rsidRPr="005F3AEE">
              <w:t>Всего педагогических работников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 w:rsidRPr="005F3AEE">
              <w:t>Первая категория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 w:rsidRPr="005F3AEE">
              <w:t>Вторая категория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 w:rsidRPr="005F3AEE">
              <w:t>Без категории</w:t>
            </w:r>
          </w:p>
        </w:tc>
      </w:tr>
      <w:tr w:rsidR="0002074E" w:rsidRPr="005F3AEE" w:rsidTr="0032613B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 w:rsidRPr="005F3AEE">
              <w:t>1</w:t>
            </w:r>
            <w:r w:rsidR="001B5416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02074E" w:rsidP="00E754C4">
            <w:pPr>
              <w:spacing w:before="100" w:beforeAutospacing="1" w:after="100" w:afterAutospacing="1"/>
              <w:jc w:val="center"/>
            </w:pPr>
            <w:r>
              <w:t>6 (</w:t>
            </w:r>
            <w:r w:rsidRPr="005F3AEE">
              <w:t>5</w:t>
            </w:r>
            <w:r w:rsidR="001B5416">
              <w:t>5</w:t>
            </w:r>
            <w:r w:rsidRPr="005F3AEE">
              <w:t xml:space="preserve"> %)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1B5416" w:rsidP="00E754C4">
            <w:pPr>
              <w:spacing w:before="100" w:beforeAutospacing="1" w:after="100" w:afterAutospacing="1"/>
              <w:jc w:val="center"/>
            </w:pPr>
            <w:r>
              <w:t>2 (18</w:t>
            </w:r>
            <w:r w:rsidR="0002074E" w:rsidRPr="005F3AEE">
              <w:t xml:space="preserve"> %)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E" w:rsidRPr="005F3AEE" w:rsidRDefault="001B5416" w:rsidP="00E754C4">
            <w:pPr>
              <w:spacing w:before="100" w:beforeAutospacing="1" w:after="100" w:afterAutospacing="1"/>
              <w:jc w:val="center"/>
            </w:pPr>
            <w:r>
              <w:t xml:space="preserve">1 (9 </w:t>
            </w:r>
            <w:r w:rsidR="0002074E">
              <w:t>%)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4E" w:rsidRPr="005F3AEE" w:rsidRDefault="001B5416" w:rsidP="00E754C4">
            <w:pPr>
              <w:spacing w:before="100" w:beforeAutospacing="1" w:after="100" w:afterAutospacing="1"/>
              <w:jc w:val="center"/>
            </w:pPr>
            <w:r>
              <w:t>2 (18</w:t>
            </w:r>
            <w:r w:rsidR="0002074E" w:rsidRPr="005F3AEE">
              <w:t xml:space="preserve"> %)</w:t>
            </w:r>
          </w:p>
        </w:tc>
      </w:tr>
    </w:tbl>
    <w:p w:rsidR="00E754C4" w:rsidRPr="005F3AEE" w:rsidRDefault="00E754C4" w:rsidP="00E754C4">
      <w:pPr>
        <w:spacing w:before="100" w:beforeAutospacing="1" w:after="100" w:afterAutospacing="1"/>
        <w:jc w:val="both"/>
        <w:rPr>
          <w:b/>
          <w:u w:val="single"/>
        </w:rPr>
      </w:pPr>
    </w:p>
    <w:p w:rsidR="00E754C4" w:rsidRPr="005F3AEE" w:rsidRDefault="00E754C4" w:rsidP="00E754C4">
      <w:pPr>
        <w:spacing w:before="100" w:beforeAutospacing="1" w:after="100" w:afterAutospacing="1"/>
        <w:ind w:firstLine="851"/>
        <w:jc w:val="center"/>
        <w:rPr>
          <w:b/>
          <w:u w:val="single"/>
        </w:rPr>
      </w:pPr>
      <w:r w:rsidRPr="005F3AEE">
        <w:rPr>
          <w:b/>
          <w:u w:val="single"/>
        </w:rPr>
        <w:t>Состояние педагогических кадров по стажу</w:t>
      </w:r>
      <w:r w:rsidRPr="005F3AEE">
        <w:rPr>
          <w:u w:val="single"/>
        </w:rPr>
        <w:t xml:space="preserve">     </w:t>
      </w:r>
    </w:p>
    <w:tbl>
      <w:tblPr>
        <w:tblStyle w:val="a9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E754C4" w:rsidRPr="005F3AEE" w:rsidTr="00E754C4">
        <w:tc>
          <w:tcPr>
            <w:tcW w:w="2027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Всего педагогических работников</w:t>
            </w:r>
          </w:p>
        </w:tc>
        <w:tc>
          <w:tcPr>
            <w:tcW w:w="2027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До 5 лет</w:t>
            </w:r>
          </w:p>
        </w:tc>
        <w:tc>
          <w:tcPr>
            <w:tcW w:w="2028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От 5 до 10 лет</w:t>
            </w:r>
          </w:p>
        </w:tc>
        <w:tc>
          <w:tcPr>
            <w:tcW w:w="2028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От 10 до 20 лет</w:t>
            </w:r>
          </w:p>
        </w:tc>
        <w:tc>
          <w:tcPr>
            <w:tcW w:w="2028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Свыше 20 лет</w:t>
            </w:r>
          </w:p>
        </w:tc>
      </w:tr>
      <w:tr w:rsidR="00E754C4" w:rsidRPr="005F3AEE" w:rsidTr="00E754C4">
        <w:tc>
          <w:tcPr>
            <w:tcW w:w="2027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1</w:t>
            </w:r>
            <w:r w:rsidR="001B5416">
              <w:t>1</w:t>
            </w:r>
          </w:p>
        </w:tc>
        <w:tc>
          <w:tcPr>
            <w:tcW w:w="2027" w:type="dxa"/>
          </w:tcPr>
          <w:p w:rsidR="00E754C4" w:rsidRPr="005F3AEE" w:rsidRDefault="0002074E" w:rsidP="00E754C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2028" w:type="dxa"/>
          </w:tcPr>
          <w:p w:rsidR="00E754C4" w:rsidRPr="005F3AEE" w:rsidRDefault="00E754C4" w:rsidP="00E754C4">
            <w:pPr>
              <w:spacing w:before="100" w:beforeAutospacing="1" w:after="100" w:afterAutospacing="1"/>
              <w:jc w:val="center"/>
            </w:pPr>
            <w:r w:rsidRPr="005F3AEE">
              <w:t>-</w:t>
            </w:r>
          </w:p>
        </w:tc>
        <w:tc>
          <w:tcPr>
            <w:tcW w:w="2028" w:type="dxa"/>
          </w:tcPr>
          <w:p w:rsidR="00E754C4" w:rsidRPr="005F3AEE" w:rsidRDefault="001B5416" w:rsidP="00E754C4">
            <w:pPr>
              <w:spacing w:before="100" w:beforeAutospacing="1" w:after="100" w:afterAutospacing="1"/>
              <w:jc w:val="center"/>
            </w:pPr>
            <w:r>
              <w:t>2 (18 %)</w:t>
            </w:r>
          </w:p>
        </w:tc>
        <w:tc>
          <w:tcPr>
            <w:tcW w:w="2028" w:type="dxa"/>
          </w:tcPr>
          <w:p w:rsidR="00E754C4" w:rsidRPr="005F3AEE" w:rsidRDefault="00385EFC" w:rsidP="00E754C4">
            <w:pPr>
              <w:spacing w:before="100" w:beforeAutospacing="1" w:after="100" w:afterAutospacing="1"/>
              <w:jc w:val="center"/>
            </w:pPr>
            <w:r>
              <w:t>9</w:t>
            </w:r>
            <w:r w:rsidR="001B5416">
              <w:t xml:space="preserve"> (82 %)</w:t>
            </w:r>
          </w:p>
        </w:tc>
      </w:tr>
    </w:tbl>
    <w:p w:rsidR="00E754C4" w:rsidRPr="005F3AEE" w:rsidRDefault="00E754C4" w:rsidP="00E754C4">
      <w:pPr>
        <w:jc w:val="center"/>
        <w:rPr>
          <w:b/>
          <w:i/>
          <w:color w:val="FF0000"/>
        </w:rPr>
      </w:pPr>
    </w:p>
    <w:p w:rsidR="00E754C4" w:rsidRPr="005F3AEE" w:rsidRDefault="00E754C4" w:rsidP="00E754C4">
      <w:pPr>
        <w:jc w:val="center"/>
        <w:rPr>
          <w:b/>
          <w:i/>
          <w:color w:val="FF0000"/>
        </w:rPr>
      </w:pPr>
    </w:p>
    <w:p w:rsidR="00E754C4" w:rsidRPr="005F3AEE" w:rsidRDefault="00E754C4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4.3.Образовательные программы</w:t>
      </w:r>
    </w:p>
    <w:p w:rsidR="00E754C4" w:rsidRPr="005F3AEE" w:rsidRDefault="00E754C4" w:rsidP="00E754C4">
      <w:pPr>
        <w:jc w:val="both"/>
      </w:pPr>
    </w:p>
    <w:p w:rsidR="00E754C4" w:rsidRPr="005F3AEE" w:rsidRDefault="00E754C4" w:rsidP="00E754C4">
      <w:pPr>
        <w:jc w:val="both"/>
      </w:pPr>
      <w:r w:rsidRPr="005F3AEE">
        <w:t>Школа реализует общеобразовательные программы:</w:t>
      </w:r>
    </w:p>
    <w:p w:rsidR="00E754C4" w:rsidRPr="005F3AEE" w:rsidRDefault="00E754C4" w:rsidP="00E754C4">
      <w:pPr>
        <w:numPr>
          <w:ilvl w:val="0"/>
          <w:numId w:val="3"/>
        </w:numPr>
        <w:ind w:left="0" w:firstLine="0"/>
        <w:jc w:val="both"/>
      </w:pPr>
      <w:r w:rsidRPr="005F3AEE">
        <w:t xml:space="preserve">Начального общего образования  (1-4 классы, нормативный срок </w:t>
      </w:r>
    </w:p>
    <w:p w:rsidR="00E754C4" w:rsidRPr="005F3AEE" w:rsidRDefault="00E754C4" w:rsidP="00E754C4">
      <w:pPr>
        <w:jc w:val="both"/>
      </w:pPr>
      <w:r w:rsidRPr="005F3AEE">
        <w:t xml:space="preserve">обучения 4 года). </w:t>
      </w:r>
    </w:p>
    <w:p w:rsidR="00E754C4" w:rsidRPr="005F3AEE" w:rsidRDefault="00E754C4" w:rsidP="00E754C4">
      <w:pPr>
        <w:pStyle w:val="aa"/>
        <w:numPr>
          <w:ilvl w:val="0"/>
          <w:numId w:val="3"/>
        </w:numPr>
        <w:jc w:val="both"/>
      </w:pPr>
      <w:r w:rsidRPr="005F3AEE">
        <w:t xml:space="preserve">Основного общего образования (5-9 классы, нормативный срок </w:t>
      </w:r>
    </w:p>
    <w:p w:rsidR="00E754C4" w:rsidRPr="005F3AEE" w:rsidRDefault="00E754C4" w:rsidP="00E754C4">
      <w:pPr>
        <w:jc w:val="both"/>
      </w:pPr>
      <w:r w:rsidRPr="005F3AEE">
        <w:t xml:space="preserve">изучения 5 лет). </w:t>
      </w:r>
    </w:p>
    <w:p w:rsidR="00E754C4" w:rsidRPr="005F3AEE" w:rsidRDefault="00E754C4" w:rsidP="00E754C4">
      <w:pPr>
        <w:pStyle w:val="aa"/>
        <w:numPr>
          <w:ilvl w:val="0"/>
          <w:numId w:val="3"/>
        </w:numPr>
        <w:jc w:val="both"/>
      </w:pPr>
      <w:r w:rsidRPr="005F3AEE">
        <w:t>компонент образовательного учреждения  представлен</w:t>
      </w:r>
      <w:r w:rsidR="00AC6ADD">
        <w:t xml:space="preserve"> образовательными дисциплинами</w:t>
      </w:r>
    </w:p>
    <w:p w:rsidR="00E754C4" w:rsidRPr="005F3AEE" w:rsidRDefault="00E754C4" w:rsidP="00E754C4">
      <w:pPr>
        <w:pStyle w:val="aa"/>
        <w:jc w:val="both"/>
      </w:pPr>
      <w:r w:rsidRPr="005F3AEE">
        <w:t>- Религии России  8-9 классы;</w:t>
      </w:r>
    </w:p>
    <w:p w:rsidR="00E754C4" w:rsidRPr="005F3AEE" w:rsidRDefault="00AC6ADD" w:rsidP="00E754C4">
      <w:pPr>
        <w:pStyle w:val="aa"/>
        <w:jc w:val="both"/>
      </w:pPr>
      <w:r>
        <w:t xml:space="preserve">- </w:t>
      </w:r>
      <w:r w:rsidR="00E754C4" w:rsidRPr="005F3AEE">
        <w:t>Информатика и ИКТ 5 – 7 классы;</w:t>
      </w:r>
    </w:p>
    <w:p w:rsidR="00E754C4" w:rsidRPr="005F3AEE" w:rsidRDefault="00E754C4" w:rsidP="00E754C4">
      <w:pPr>
        <w:pStyle w:val="aa"/>
        <w:jc w:val="both"/>
      </w:pPr>
      <w:r w:rsidRPr="005F3AEE">
        <w:t>- Экономика 5 – 9 классы.</w:t>
      </w:r>
    </w:p>
    <w:p w:rsidR="00E754C4" w:rsidRPr="005F3AEE" w:rsidRDefault="00E754C4" w:rsidP="00E754C4"/>
    <w:p w:rsidR="00E754C4" w:rsidRPr="005F3AEE" w:rsidRDefault="00E754C4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5. Учебный план. Режим обучения.</w:t>
      </w:r>
    </w:p>
    <w:p w:rsidR="00E754C4" w:rsidRPr="005F3AEE" w:rsidRDefault="00E754C4" w:rsidP="00E754C4">
      <w:pPr>
        <w:jc w:val="both"/>
        <w:rPr>
          <w:b/>
        </w:rPr>
      </w:pPr>
    </w:p>
    <w:p w:rsidR="00E754C4" w:rsidRPr="005F3AEE" w:rsidRDefault="00E754C4" w:rsidP="00E754C4">
      <w:pPr>
        <w:ind w:firstLine="709"/>
        <w:jc w:val="both"/>
      </w:pPr>
      <w:r w:rsidRPr="005F3AEE">
        <w:t>Учебный план</w:t>
      </w:r>
      <w:r w:rsidRPr="005F3AEE">
        <w:rPr>
          <w:b/>
        </w:rPr>
        <w:t xml:space="preserve"> </w:t>
      </w:r>
      <w:r w:rsidRPr="005F3AEE">
        <w:t>начальной школы</w:t>
      </w:r>
      <w:r w:rsidRPr="005F3AEE">
        <w:rPr>
          <w:b/>
        </w:rPr>
        <w:t xml:space="preserve"> </w:t>
      </w:r>
      <w:r w:rsidRPr="005F3AEE">
        <w:t>ориентирован на 4-летний нормативный срок освоения образовательных программ начального общего образования,  рассчитан на пятидневную учебную неделю в 1 клас</w:t>
      </w:r>
      <w:r w:rsidR="00C172D1">
        <w:t>се при  35 минутном уроке в 1-ом полугодии</w:t>
      </w:r>
      <w:r w:rsidRPr="005F3AEE">
        <w:t xml:space="preserve"> и 45-минутном уроке во 2-</w:t>
      </w:r>
      <w:r w:rsidR="00C172D1">
        <w:t>ом полугодии</w:t>
      </w:r>
      <w:r w:rsidRPr="005F3AEE">
        <w:t xml:space="preserve"> шестидневной учебной неделе с 45-минутным уроком во 2</w:t>
      </w:r>
      <w:r w:rsidR="00C172D1">
        <w:t xml:space="preserve"> </w:t>
      </w:r>
      <w:r w:rsidRPr="005F3AEE">
        <w:t>-</w:t>
      </w:r>
      <w:r w:rsidR="00C172D1">
        <w:t xml:space="preserve"> </w:t>
      </w:r>
      <w:r w:rsidRPr="005F3AEE">
        <w:t xml:space="preserve">4 классах с недельной нагрузкой 21 час  в 1 </w:t>
      </w:r>
      <w:r w:rsidR="000F5054">
        <w:t>классе, 26 часов во</w:t>
      </w:r>
      <w:r w:rsidRPr="005F3AEE">
        <w:t xml:space="preserve"> </w:t>
      </w:r>
      <w:r w:rsidR="000F5054">
        <w:t>2</w:t>
      </w:r>
      <w:r w:rsidRPr="005F3AEE">
        <w:t>-</w:t>
      </w:r>
      <w:r w:rsidR="000F5054">
        <w:t>3</w:t>
      </w:r>
      <w:r w:rsidRPr="005F3AEE">
        <w:t xml:space="preserve"> классах</w:t>
      </w:r>
      <w:r w:rsidR="000F5054">
        <w:t xml:space="preserve"> и 25 часов в 4 классе.</w:t>
      </w:r>
      <w:r w:rsidRPr="005F3AEE">
        <w:t xml:space="preserve"> </w:t>
      </w:r>
    </w:p>
    <w:p w:rsidR="00E754C4" w:rsidRPr="005F3AEE" w:rsidRDefault="00385EFC" w:rsidP="00E754C4">
      <w:pPr>
        <w:ind w:firstLine="709"/>
        <w:jc w:val="both"/>
      </w:pPr>
      <w:r>
        <w:t xml:space="preserve">Ученики </w:t>
      </w:r>
      <w:r w:rsidR="00E754C4" w:rsidRPr="005F3AEE">
        <w:t>начальной школы обучаются по образовательной программе «Школа России».</w:t>
      </w:r>
      <w:r w:rsidR="00E835B8" w:rsidRPr="005F3AEE">
        <w:t xml:space="preserve"> Обучение в 1</w:t>
      </w:r>
      <w:r w:rsidR="001B5416">
        <w:t>-4</w:t>
      </w:r>
      <w:r w:rsidR="00E835B8" w:rsidRPr="005F3AEE">
        <w:t xml:space="preserve"> </w:t>
      </w:r>
      <w:r>
        <w:t>классах</w:t>
      </w:r>
      <w:r w:rsidR="00E754C4" w:rsidRPr="005F3AEE">
        <w:t xml:space="preserve"> велось с учётом введения новых федеральных государственных </w:t>
      </w:r>
      <w:r w:rsidR="00E754C4" w:rsidRPr="005F3AEE">
        <w:lastRenderedPageBreak/>
        <w:t>образовательных стандартов.</w:t>
      </w:r>
      <w:r w:rsidR="00F460AA" w:rsidRPr="005F3AEE">
        <w:t xml:space="preserve"> Введение ФГОС НОО осуществляется поэтапно: в 2011 - 2012 уч. году  –  в 1 классе, в 2012 – 2013 уч. году – во 2 классе</w:t>
      </w:r>
      <w:r>
        <w:t xml:space="preserve">, в </w:t>
      </w:r>
      <w:r w:rsidR="001B5416">
        <w:t>2013-2014 уч. году – в 3 классе; в 2014-2015 уч. году – в 4 классе).</w:t>
      </w:r>
    </w:p>
    <w:p w:rsidR="00E754C4" w:rsidRPr="005F3AEE" w:rsidRDefault="00E754C4" w:rsidP="00E754C4">
      <w:pPr>
        <w:ind w:firstLine="709"/>
        <w:jc w:val="both"/>
      </w:pPr>
      <w:r w:rsidRPr="005F3AEE">
        <w:t>Учебный план в 5-9 классах рассчитан на шестидневную учебную неделю при 45  минутном уроке с нагрузкой</w:t>
      </w:r>
      <w:r w:rsidR="00385EFC">
        <w:t>:</w:t>
      </w:r>
      <w:r w:rsidRPr="005F3AEE">
        <w:t xml:space="preserve"> в 5 класс</w:t>
      </w:r>
      <w:r w:rsidR="000F5054">
        <w:t>е</w:t>
      </w:r>
      <w:r w:rsidRPr="005F3AEE">
        <w:t xml:space="preserve"> 32 часа, </w:t>
      </w:r>
      <w:r w:rsidR="000F5054">
        <w:t>в 6</w:t>
      </w:r>
      <w:r w:rsidR="005A2C49">
        <w:t xml:space="preserve"> классе -  33</w:t>
      </w:r>
      <w:r w:rsidR="000F5054" w:rsidRPr="005F3AEE">
        <w:t xml:space="preserve"> часа</w:t>
      </w:r>
      <w:r w:rsidR="005A2C49">
        <w:t>,</w:t>
      </w:r>
      <w:r w:rsidR="000F5054" w:rsidRPr="005F3AEE">
        <w:t xml:space="preserve"> </w:t>
      </w:r>
      <w:r w:rsidRPr="005F3AEE">
        <w:t>в 7</w:t>
      </w:r>
      <w:r w:rsidR="005A2C49">
        <w:t>-9 классах</w:t>
      </w:r>
      <w:r w:rsidRPr="005F3AEE">
        <w:t xml:space="preserve"> -  3</w:t>
      </w:r>
      <w:r w:rsidR="005A2C49">
        <w:t>5</w:t>
      </w:r>
      <w:r w:rsidRPr="005F3AEE">
        <w:t xml:space="preserve"> ч</w:t>
      </w:r>
      <w:r w:rsidR="005A2C49">
        <w:t>асов.</w:t>
      </w:r>
      <w:r w:rsidRPr="005F3AEE">
        <w:t xml:space="preserve"> Да</w:t>
      </w:r>
      <w:r w:rsidR="00385EFC">
        <w:t xml:space="preserve">нный учебный план реализовался по </w:t>
      </w:r>
      <w:r w:rsidRPr="005F3AEE">
        <w:t>программам, утвержденным Министерством образования РФ по учебным предметам.</w:t>
      </w:r>
    </w:p>
    <w:p w:rsidR="00E754C4" w:rsidRPr="005F3AEE" w:rsidRDefault="00E754C4" w:rsidP="00E754C4">
      <w:pPr>
        <w:ind w:firstLine="709"/>
        <w:jc w:val="both"/>
      </w:pPr>
      <w:r w:rsidRPr="005F3AEE">
        <w:t>С целью адаптации обучающихся к жизни в современном обществе велись предметы: основы безопасности жизнедеятельности, информатика, обществознание, развитие речи.</w:t>
      </w:r>
    </w:p>
    <w:p w:rsidR="005D7BE6" w:rsidRPr="005F3AEE" w:rsidRDefault="00385EFC" w:rsidP="00726BBE">
      <w:r>
        <w:t xml:space="preserve">            </w:t>
      </w:r>
      <w:r w:rsidR="00E754C4" w:rsidRPr="005F3AEE">
        <w:t>Обучение велось в одну смену</w:t>
      </w:r>
      <w:r w:rsidR="00E835B8" w:rsidRPr="005F3AEE">
        <w:t>.</w:t>
      </w:r>
    </w:p>
    <w:p w:rsidR="00607446" w:rsidRPr="005F3AEE" w:rsidRDefault="00607446" w:rsidP="00726BBE">
      <w:pPr>
        <w:rPr>
          <w:b/>
          <w:i/>
          <w:color w:val="FF0000"/>
        </w:rPr>
      </w:pPr>
    </w:p>
    <w:p w:rsidR="00726BBE" w:rsidRPr="009166F6" w:rsidRDefault="00726BBE" w:rsidP="009166F6">
      <w:pPr>
        <w:pStyle w:val="aa"/>
        <w:numPr>
          <w:ilvl w:val="0"/>
          <w:numId w:val="48"/>
        </w:numPr>
        <w:jc w:val="center"/>
        <w:rPr>
          <w:b/>
          <w:i/>
          <w:color w:val="FF0000"/>
        </w:rPr>
      </w:pPr>
      <w:r w:rsidRPr="009166F6">
        <w:rPr>
          <w:b/>
          <w:i/>
          <w:color w:val="FF0000"/>
        </w:rPr>
        <w:t>Финансовое обеспечение функционирования и развития общеобр</w:t>
      </w:r>
      <w:r w:rsidR="009166F6">
        <w:rPr>
          <w:b/>
          <w:i/>
          <w:color w:val="FF0000"/>
        </w:rPr>
        <w:t>азовательного учреждения за 2014</w:t>
      </w:r>
      <w:r w:rsidRPr="009166F6">
        <w:rPr>
          <w:b/>
          <w:i/>
          <w:color w:val="FF0000"/>
        </w:rPr>
        <w:t xml:space="preserve"> год</w:t>
      </w:r>
    </w:p>
    <w:p w:rsidR="00385EFC" w:rsidRPr="00D64C1F" w:rsidRDefault="00385EFC" w:rsidP="00385EFC">
      <w:pPr>
        <w:jc w:val="both"/>
        <w:rPr>
          <w:sz w:val="28"/>
          <w:szCs w:val="28"/>
        </w:rPr>
      </w:pPr>
    </w:p>
    <w:p w:rsidR="00385EFC" w:rsidRPr="005F3AEE" w:rsidRDefault="00385EFC" w:rsidP="00385EFC">
      <w:pPr>
        <w:pStyle w:val="a3"/>
        <w:overflowPunct w:val="0"/>
        <w:adjustRightInd w:val="0"/>
        <w:spacing w:before="0" w:beforeAutospacing="0" w:after="0" w:afterAutospacing="0"/>
        <w:jc w:val="center"/>
        <w:rPr>
          <w:color w:val="000000"/>
        </w:rPr>
      </w:pPr>
      <w:r w:rsidRPr="005F3AEE">
        <w:rPr>
          <w:b/>
          <w:i/>
          <w:color w:val="000000"/>
        </w:rPr>
        <w:t>Бюджетное  финансирование</w:t>
      </w:r>
      <w:r w:rsidRPr="005F3AEE">
        <w:rPr>
          <w:color w:val="000000"/>
        </w:rPr>
        <w:t xml:space="preserve"> </w:t>
      </w:r>
      <w:r>
        <w:rPr>
          <w:color w:val="000000"/>
        </w:rPr>
        <w:t>(</w:t>
      </w:r>
      <w:r w:rsidRPr="002A6369">
        <w:rPr>
          <w:color w:val="C00000"/>
        </w:rPr>
        <w:t>совместно с филиалом</w:t>
      </w:r>
      <w:r>
        <w:rPr>
          <w:color w:val="000000"/>
        </w:rPr>
        <w:t xml:space="preserve">) составило </w:t>
      </w:r>
      <w:r w:rsidR="002A6369">
        <w:rPr>
          <w:color w:val="000000"/>
        </w:rPr>
        <w:t xml:space="preserve">13107144 </w:t>
      </w:r>
      <w:r w:rsidRPr="005F3AEE">
        <w:rPr>
          <w:color w:val="000000"/>
        </w:rPr>
        <w:t xml:space="preserve">рубля, </w:t>
      </w:r>
      <w:r>
        <w:rPr>
          <w:color w:val="000000"/>
        </w:rPr>
        <w:t xml:space="preserve">                          </w:t>
      </w:r>
      <w:r w:rsidRPr="005F3AEE">
        <w:rPr>
          <w:color w:val="000000"/>
        </w:rPr>
        <w:t>в том числе  по статьям:</w:t>
      </w:r>
    </w:p>
    <w:tbl>
      <w:tblPr>
        <w:tblStyle w:val="a9"/>
        <w:tblW w:w="0" w:type="auto"/>
        <w:tblLook w:val="00BF"/>
      </w:tblPr>
      <w:tblGrid>
        <w:gridCol w:w="5868"/>
        <w:gridCol w:w="3703"/>
      </w:tblGrid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  <w:r w:rsidRPr="005F3AEE">
              <w:rPr>
                <w:color w:val="000000"/>
              </w:rPr>
              <w:t>Статья</w:t>
            </w:r>
          </w:p>
        </w:tc>
        <w:tc>
          <w:tcPr>
            <w:tcW w:w="3703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Сумма (руб.)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 xml:space="preserve">210 </w:t>
            </w:r>
            <w:r>
              <w:rPr>
                <w:color w:val="000000"/>
              </w:rPr>
              <w:t>– о</w:t>
            </w:r>
            <w:r w:rsidRPr="005F3AEE">
              <w:rPr>
                <w:color w:val="000000"/>
              </w:rPr>
              <w:t>плата труда и начисления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9250234,20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221 – услуги связи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18247,90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222 – транспортные услуги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7927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223 – коммунальные услуги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954606,41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225 –услуги по содержанию имущества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187160,34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226 – прочие услуги (предрейсовый м/осмотр, страхование транспорта, м/осмотр, подписка)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177792,86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290 – налог на землю, на имущество, плата за загрязнение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326937,44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310 – приобретение основных средств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850144,55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340 –</w:t>
            </w:r>
            <w:r>
              <w:rPr>
                <w:color w:val="000000"/>
              </w:rPr>
              <w:t xml:space="preserve"> </w:t>
            </w:r>
            <w:r w:rsidRPr="005F3AE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3703" w:type="dxa"/>
          </w:tcPr>
          <w:p w:rsidR="00385EFC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167875,80</w:t>
            </w:r>
          </w:p>
        </w:tc>
      </w:tr>
      <w:tr w:rsidR="00385EFC" w:rsidRPr="005F3AEE" w:rsidTr="0032613B">
        <w:tc>
          <w:tcPr>
            <w:tcW w:w="5868" w:type="dxa"/>
          </w:tcPr>
          <w:p w:rsidR="00385EFC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F3AEE">
              <w:rPr>
                <w:color w:val="000000"/>
              </w:rPr>
              <w:t>340 – питание</w:t>
            </w:r>
            <w:r>
              <w:rPr>
                <w:color w:val="000000"/>
              </w:rPr>
              <w:t xml:space="preserve">: </w:t>
            </w:r>
          </w:p>
          <w:p w:rsidR="00385EFC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ГПД</w:t>
            </w:r>
          </w:p>
          <w:p w:rsidR="00385EFC" w:rsidRPr="005F3AEE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Пришкольный лагерь</w:t>
            </w:r>
          </w:p>
        </w:tc>
        <w:tc>
          <w:tcPr>
            <w:tcW w:w="3703" w:type="dxa"/>
          </w:tcPr>
          <w:p w:rsidR="00385EFC" w:rsidRDefault="00385EFC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</w:p>
          <w:p w:rsidR="002A6369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29000</w:t>
            </w:r>
          </w:p>
          <w:p w:rsidR="002A6369" w:rsidRPr="005F3AEE" w:rsidRDefault="002A6369" w:rsidP="0032613B">
            <w:pPr>
              <w:pStyle w:val="a3"/>
              <w:overflowPunct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58800</w:t>
            </w:r>
          </w:p>
        </w:tc>
      </w:tr>
    </w:tbl>
    <w:p w:rsidR="00385EFC" w:rsidRPr="005F3AEE" w:rsidRDefault="00385EFC" w:rsidP="00385EFC">
      <w:pPr>
        <w:pStyle w:val="a3"/>
        <w:overflowPunct w:val="0"/>
        <w:adjustRightInd w:val="0"/>
        <w:spacing w:before="0" w:beforeAutospacing="0" w:after="0" w:afterAutospacing="0"/>
        <w:jc w:val="center"/>
        <w:rPr>
          <w:color w:val="000000"/>
        </w:rPr>
      </w:pPr>
    </w:p>
    <w:p w:rsidR="00385EFC" w:rsidRDefault="00385EFC" w:rsidP="00385EFC">
      <w:pPr>
        <w:pStyle w:val="a3"/>
        <w:spacing w:before="0" w:beforeAutospacing="0" w:after="0" w:afterAutospacing="0"/>
        <w:rPr>
          <w:b/>
          <w:color w:val="000000"/>
          <w:u w:val="single"/>
        </w:rPr>
      </w:pPr>
    </w:p>
    <w:p w:rsidR="00385EFC" w:rsidRPr="005F3AEE" w:rsidRDefault="00385EFC" w:rsidP="00385EFC">
      <w:pPr>
        <w:pStyle w:val="a3"/>
        <w:spacing w:before="0" w:beforeAutospacing="0" w:after="0" w:afterAutospacing="0"/>
        <w:rPr>
          <w:color w:val="000000"/>
        </w:rPr>
      </w:pPr>
      <w:r w:rsidRPr="005F3AEE">
        <w:rPr>
          <w:b/>
          <w:color w:val="000000"/>
          <w:u w:val="single"/>
        </w:rPr>
        <w:t>Приобретены</w:t>
      </w:r>
      <w:r>
        <w:rPr>
          <w:color w:val="000000"/>
        </w:rPr>
        <w:t xml:space="preserve"> в МБОУ </w:t>
      </w:r>
      <w:r w:rsidR="00C172D1">
        <w:rPr>
          <w:color w:val="000000"/>
        </w:rPr>
        <w:t>«Основная</w:t>
      </w:r>
      <w:r>
        <w:rPr>
          <w:color w:val="000000"/>
        </w:rPr>
        <w:t xml:space="preserve"> </w:t>
      </w:r>
      <w:r w:rsidR="00C172D1">
        <w:rPr>
          <w:color w:val="000000"/>
        </w:rPr>
        <w:t>школа п. Большевик»</w:t>
      </w:r>
      <w:r>
        <w:rPr>
          <w:color w:val="000000"/>
        </w:rPr>
        <w:t>:</w:t>
      </w:r>
    </w:p>
    <w:p w:rsidR="00385EFC" w:rsidRPr="005F3AEE" w:rsidRDefault="00385EFC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</w:p>
    <w:p w:rsidR="00385EFC" w:rsidRDefault="00385EFC" w:rsidP="00385EFC">
      <w:pPr>
        <w:pStyle w:val="a3"/>
        <w:numPr>
          <w:ilvl w:val="0"/>
          <w:numId w:val="6"/>
        </w:numPr>
        <w:overflowPunct w:val="0"/>
        <w:adjustRightInd w:val="0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Оргтехника и учебное оборудование  –</w:t>
      </w:r>
      <w:r w:rsidR="00B132CB">
        <w:rPr>
          <w:color w:val="000000"/>
        </w:rPr>
        <w:t xml:space="preserve"> 169 995 </w:t>
      </w:r>
      <w:r w:rsidRPr="005F3AEE">
        <w:rPr>
          <w:color w:val="000000"/>
        </w:rPr>
        <w:t>рублей</w:t>
      </w:r>
    </w:p>
    <w:p w:rsidR="00385EFC" w:rsidRPr="005F3AEE" w:rsidRDefault="00385EFC" w:rsidP="00385EFC">
      <w:pPr>
        <w:pStyle w:val="aa"/>
        <w:rPr>
          <w:color w:val="000000"/>
        </w:rPr>
      </w:pPr>
    </w:p>
    <w:p w:rsidR="001B5416" w:rsidRDefault="00385EFC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1B5416">
        <w:rPr>
          <w:color w:val="000000"/>
        </w:rPr>
        <w:t xml:space="preserve"> 2 интерактивные доски  </w:t>
      </w:r>
      <w:r w:rsidR="00300B61">
        <w:rPr>
          <w:color w:val="000000"/>
          <w:lang w:val="en-US"/>
        </w:rPr>
        <w:t>SMART</w:t>
      </w:r>
      <w:r w:rsidR="00300B61" w:rsidRPr="00300B61">
        <w:rPr>
          <w:color w:val="000000"/>
        </w:rPr>
        <w:t xml:space="preserve"> </w:t>
      </w:r>
      <w:r w:rsidR="00300B61">
        <w:rPr>
          <w:color w:val="000000"/>
          <w:lang w:val="en-US"/>
        </w:rPr>
        <w:t>Board</w:t>
      </w:r>
      <w:r w:rsidR="00300B61" w:rsidRPr="00300B61">
        <w:rPr>
          <w:color w:val="000000"/>
        </w:rPr>
        <w:t xml:space="preserve"> </w:t>
      </w:r>
      <w:r w:rsidR="001B5416">
        <w:rPr>
          <w:color w:val="000000"/>
        </w:rPr>
        <w:t>(</w:t>
      </w:r>
      <w:r w:rsidR="00300B61">
        <w:rPr>
          <w:color w:val="000000"/>
        </w:rPr>
        <w:t>137 850 руб.)</w:t>
      </w:r>
    </w:p>
    <w:p w:rsidR="00300B61" w:rsidRDefault="00300B61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мультимедийный проектор </w:t>
      </w:r>
      <w:r>
        <w:rPr>
          <w:color w:val="000000"/>
          <w:lang w:val="en-US"/>
        </w:rPr>
        <w:t>Vivitek</w:t>
      </w:r>
      <w:r>
        <w:rPr>
          <w:color w:val="000000"/>
        </w:rPr>
        <w:t xml:space="preserve"> (24 560 руб.)</w:t>
      </w:r>
    </w:p>
    <w:p w:rsidR="00385EFC" w:rsidRPr="00300B61" w:rsidRDefault="00385EFC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  <w:lang w:val="en-US"/>
        </w:rPr>
      </w:pPr>
      <w:r w:rsidRPr="005F3AEE">
        <w:rPr>
          <w:color w:val="000000"/>
        </w:rPr>
        <w:t xml:space="preserve">- принтер </w:t>
      </w:r>
      <w:r w:rsidR="00300B61">
        <w:rPr>
          <w:color w:val="000000"/>
          <w:lang w:val="en-US"/>
        </w:rPr>
        <w:t>Samsung</w:t>
      </w:r>
      <w:r w:rsidR="00300B61">
        <w:rPr>
          <w:color w:val="000000"/>
        </w:rPr>
        <w:t xml:space="preserve"> – 1 шт. (</w:t>
      </w:r>
      <w:r w:rsidR="00300B61">
        <w:rPr>
          <w:color w:val="000000"/>
          <w:lang w:val="en-US"/>
        </w:rPr>
        <w:t>3</w:t>
      </w:r>
      <w:r w:rsidR="00300B61">
        <w:rPr>
          <w:color w:val="000000"/>
        </w:rPr>
        <w:t> </w:t>
      </w:r>
      <w:r w:rsidR="00300B61">
        <w:rPr>
          <w:color w:val="000000"/>
          <w:lang w:val="en-US"/>
        </w:rPr>
        <w:t>2</w:t>
      </w:r>
      <w:r w:rsidRPr="005F3AEE">
        <w:rPr>
          <w:color w:val="000000"/>
        </w:rPr>
        <w:t>00 руб.)</w:t>
      </w:r>
    </w:p>
    <w:p w:rsidR="00385EFC" w:rsidRPr="001B5416" w:rsidRDefault="00385EFC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1B5416">
        <w:rPr>
          <w:color w:val="000000"/>
        </w:rPr>
        <w:t xml:space="preserve">фотоаппарат </w:t>
      </w:r>
      <w:r w:rsidR="001B5416">
        <w:rPr>
          <w:color w:val="000000"/>
          <w:lang w:val="en-US"/>
        </w:rPr>
        <w:t xml:space="preserve">Canon </w:t>
      </w:r>
      <w:r w:rsidR="001B5416">
        <w:rPr>
          <w:color w:val="000000"/>
        </w:rPr>
        <w:t>(4 385 руб.)</w:t>
      </w:r>
    </w:p>
    <w:p w:rsidR="00385EFC" w:rsidRPr="00300B61" w:rsidRDefault="00385EFC" w:rsidP="00385EFC">
      <w:pPr>
        <w:pStyle w:val="a3"/>
        <w:overflowPunct w:val="0"/>
        <w:adjustRightInd w:val="0"/>
        <w:spacing w:before="0" w:beforeAutospacing="0" w:after="0" w:afterAutospacing="0"/>
        <w:rPr>
          <w:color w:val="000000"/>
          <w:lang w:val="en-US"/>
        </w:rPr>
      </w:pPr>
    </w:p>
    <w:p w:rsidR="00385EFC" w:rsidRDefault="00385EFC" w:rsidP="00385EFC">
      <w:pPr>
        <w:pStyle w:val="a3"/>
        <w:numPr>
          <w:ilvl w:val="0"/>
          <w:numId w:val="6"/>
        </w:numPr>
        <w:overflowPunct w:val="0"/>
        <w:adjustRightInd w:val="0"/>
        <w:spacing w:before="0" w:beforeAutospacing="0" w:after="0" w:afterAutospacing="0"/>
        <w:ind w:left="0"/>
        <w:rPr>
          <w:color w:val="000000"/>
        </w:rPr>
      </w:pPr>
      <w:r w:rsidRPr="005F3AEE">
        <w:rPr>
          <w:color w:val="000000"/>
        </w:rPr>
        <w:t>Учебно-наглядные пособия</w:t>
      </w:r>
      <w:r w:rsidR="00B132CB">
        <w:rPr>
          <w:color w:val="000000"/>
        </w:rPr>
        <w:t xml:space="preserve"> – 61 611 рублей</w:t>
      </w:r>
    </w:p>
    <w:p w:rsidR="00300B61" w:rsidRPr="00B132CB" w:rsidRDefault="00300B61" w:rsidP="00300B61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</w:p>
    <w:p w:rsidR="00300B61" w:rsidRPr="001312F1" w:rsidRDefault="00300B61" w:rsidP="001312F1">
      <w:pPr>
        <w:pStyle w:val="a3"/>
        <w:numPr>
          <w:ilvl w:val="0"/>
          <w:numId w:val="6"/>
        </w:numPr>
        <w:tabs>
          <w:tab w:val="clear" w:pos="360"/>
          <w:tab w:val="num" w:pos="-284"/>
        </w:tabs>
        <w:overflowPunct w:val="0"/>
        <w:adjustRightInd w:val="0"/>
        <w:spacing w:before="0" w:beforeAutospacing="0" w:after="0" w:afterAutospacing="0"/>
        <w:ind w:left="-284" w:firstLine="0"/>
        <w:rPr>
          <w:color w:val="000000"/>
          <w:lang w:val="en-US"/>
        </w:rPr>
      </w:pPr>
      <w:r>
        <w:rPr>
          <w:color w:val="000000"/>
        </w:rPr>
        <w:t xml:space="preserve">Спортивное оборудование </w:t>
      </w:r>
      <w:r w:rsidR="001312F1">
        <w:rPr>
          <w:color w:val="000000"/>
        </w:rPr>
        <w:t xml:space="preserve"> - 44 485 рублей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мячи: волейбольные, баскетбольные, для большого тенниса, для футзала 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лыжи, в том числе для обучающихся начальной школы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лыжные ботинки, крепления для лыж, палки лыжные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эспандеры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наборы для бадминтона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  - тренажер перекладина навесная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lastRenderedPageBreak/>
        <w:t xml:space="preserve">      - щит для метания в цель, дартс</w:t>
      </w:r>
    </w:p>
    <w:p w:rsidR="001312F1" w:rsidRDefault="001312F1" w:rsidP="001312F1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</w:p>
    <w:p w:rsidR="001312F1" w:rsidRDefault="001312F1" w:rsidP="001312F1">
      <w:pPr>
        <w:pStyle w:val="a3"/>
        <w:numPr>
          <w:ilvl w:val="0"/>
          <w:numId w:val="6"/>
        </w:numPr>
        <w:tabs>
          <w:tab w:val="clear" w:pos="360"/>
        </w:tabs>
        <w:overflowPunct w:val="0"/>
        <w:adjustRightInd w:val="0"/>
        <w:spacing w:before="0" w:beforeAutospacing="0" w:after="0" w:afterAutospacing="0"/>
        <w:ind w:left="-284" w:firstLine="0"/>
        <w:rPr>
          <w:color w:val="000000"/>
        </w:rPr>
      </w:pPr>
      <w:r>
        <w:rPr>
          <w:color w:val="000000"/>
        </w:rPr>
        <w:t xml:space="preserve"> Стенды для оформления классов – 56 576 рублей</w:t>
      </w:r>
    </w:p>
    <w:p w:rsidR="00B132CB" w:rsidRDefault="00B132CB" w:rsidP="00B132CB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</w:p>
    <w:p w:rsidR="00B132CB" w:rsidRDefault="00B132CB" w:rsidP="001312F1">
      <w:pPr>
        <w:pStyle w:val="a3"/>
        <w:numPr>
          <w:ilvl w:val="0"/>
          <w:numId w:val="6"/>
        </w:numPr>
        <w:tabs>
          <w:tab w:val="clear" w:pos="360"/>
        </w:tabs>
        <w:overflowPunct w:val="0"/>
        <w:adjustRightInd w:val="0"/>
        <w:spacing w:before="0" w:beforeAutospacing="0" w:after="0" w:afterAutospacing="0"/>
        <w:ind w:left="-284" w:firstLine="0"/>
        <w:rPr>
          <w:color w:val="000000"/>
        </w:rPr>
      </w:pPr>
      <w:r>
        <w:rPr>
          <w:color w:val="000000"/>
        </w:rPr>
        <w:t>Мебель для учебных кабинетов – 21 520 рублей</w:t>
      </w:r>
    </w:p>
    <w:p w:rsidR="00B132CB" w:rsidRDefault="00B132CB" w:rsidP="00B132CB">
      <w:pPr>
        <w:pStyle w:val="a3"/>
        <w:overflowPunct w:val="0"/>
        <w:adjustRightInd w:val="0"/>
        <w:spacing w:before="0" w:beforeAutospacing="0" w:after="0" w:afterAutospacing="0"/>
        <w:rPr>
          <w:color w:val="000000"/>
        </w:rPr>
      </w:pPr>
    </w:p>
    <w:p w:rsidR="00385EFC" w:rsidRPr="00A16112" w:rsidRDefault="001312F1" w:rsidP="00A16112">
      <w:pPr>
        <w:pStyle w:val="a3"/>
        <w:overflowPunct w:val="0"/>
        <w:adjustRightInd w:val="0"/>
        <w:spacing w:before="0" w:beforeAutospacing="0" w:after="0" w:afterAutospacing="0"/>
        <w:ind w:left="-284"/>
        <w:rPr>
          <w:color w:val="000000"/>
        </w:rPr>
      </w:pPr>
      <w:r>
        <w:rPr>
          <w:color w:val="000000"/>
        </w:rPr>
        <w:t xml:space="preserve">    </w:t>
      </w:r>
    </w:p>
    <w:p w:rsidR="00385EFC" w:rsidRPr="005F3AEE" w:rsidRDefault="00385EFC" w:rsidP="00385EFC">
      <w:pPr>
        <w:pStyle w:val="a3"/>
        <w:overflowPunct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5F3AEE">
        <w:rPr>
          <w:b/>
          <w:color w:val="000000"/>
        </w:rPr>
        <w:t>Проведен косметический  ремонт школы</w:t>
      </w:r>
      <w:r w:rsidRPr="005F3AEE">
        <w:rPr>
          <w:color w:val="000000"/>
        </w:rPr>
        <w:t>:</w:t>
      </w:r>
    </w:p>
    <w:p w:rsidR="00385EFC" w:rsidRPr="00030085" w:rsidRDefault="00385EFC" w:rsidP="00385EFC">
      <w:pPr>
        <w:rPr>
          <w:color w:val="000000"/>
        </w:rPr>
      </w:pPr>
    </w:p>
    <w:p w:rsidR="00B132CB" w:rsidRDefault="00385EFC" w:rsidP="00385EFC">
      <w:r w:rsidRPr="005F3AEE">
        <w:t xml:space="preserve">- </w:t>
      </w:r>
      <w:r w:rsidR="00B132CB" w:rsidRPr="00B132CB">
        <w:t>заделка швов между  потолочными плитами</w:t>
      </w:r>
      <w:r w:rsidR="00B132CB">
        <w:t xml:space="preserve"> 1 и 2 этажей</w:t>
      </w:r>
    </w:p>
    <w:p w:rsidR="00385EFC" w:rsidRDefault="00385EFC" w:rsidP="00385EFC">
      <w:r w:rsidRPr="005F3AEE">
        <w:t xml:space="preserve">- покраска </w:t>
      </w:r>
      <w:r w:rsidR="00B132CB">
        <w:t>оконных рам</w:t>
      </w:r>
    </w:p>
    <w:p w:rsidR="00B132CB" w:rsidRPr="005F3AEE" w:rsidRDefault="00B132CB" w:rsidP="00385EFC">
      <w:r>
        <w:t>- покраска дверей</w:t>
      </w:r>
    </w:p>
    <w:p w:rsidR="00385EFC" w:rsidRPr="005F3AEE" w:rsidRDefault="00385EFC" w:rsidP="00385EFC">
      <w:r w:rsidRPr="005F3AEE">
        <w:t xml:space="preserve">- покраска </w:t>
      </w:r>
      <w:r>
        <w:t xml:space="preserve">2-х </w:t>
      </w:r>
      <w:r w:rsidRPr="005F3AEE">
        <w:t>лестниц</w:t>
      </w:r>
    </w:p>
    <w:p w:rsidR="00385EFC" w:rsidRDefault="00385EFC" w:rsidP="00385EFC">
      <w:r w:rsidRPr="005F3AEE">
        <w:t>- покраска радиаторов водяного отопления в коридорах 1 и 2 этажей</w:t>
      </w:r>
    </w:p>
    <w:p w:rsidR="00726BBE" w:rsidRDefault="00385EFC" w:rsidP="00B132CB">
      <w:r>
        <w:t xml:space="preserve">- </w:t>
      </w:r>
      <w:r w:rsidR="00B132CB">
        <w:t xml:space="preserve"> замена унитаза в туалете начальной школы</w:t>
      </w:r>
    </w:p>
    <w:p w:rsidR="00B132CB" w:rsidRDefault="00B132CB" w:rsidP="00B132CB">
      <w:r>
        <w:t>- замена линолеума в 3-х учебных кабинетах</w:t>
      </w:r>
    </w:p>
    <w:p w:rsidR="00B132CB" w:rsidRDefault="00B132CB" w:rsidP="00B132CB"/>
    <w:p w:rsidR="00B132CB" w:rsidRPr="00DA4269" w:rsidRDefault="00B132CB" w:rsidP="00B132CB"/>
    <w:p w:rsidR="00726BBE" w:rsidRPr="005F3AEE" w:rsidRDefault="00726BBE" w:rsidP="00726BBE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 xml:space="preserve">7. Результаты </w:t>
      </w:r>
      <w:r w:rsidR="009166F6">
        <w:rPr>
          <w:b/>
          <w:i/>
          <w:color w:val="FF0000"/>
        </w:rPr>
        <w:t xml:space="preserve">учебно-воспитательной </w:t>
      </w:r>
      <w:r w:rsidRPr="005F3AEE">
        <w:rPr>
          <w:b/>
          <w:i/>
          <w:color w:val="FF0000"/>
        </w:rPr>
        <w:t>деятельности</w:t>
      </w:r>
    </w:p>
    <w:p w:rsidR="00726BBE" w:rsidRPr="005F3AEE" w:rsidRDefault="00726BBE" w:rsidP="00726BBE">
      <w:pPr>
        <w:rPr>
          <w:b/>
          <w:i/>
          <w:color w:val="FF0000"/>
        </w:rPr>
      </w:pPr>
    </w:p>
    <w:p w:rsidR="00726BBE" w:rsidRDefault="00726BBE" w:rsidP="00726BBE">
      <w:pPr>
        <w:pStyle w:val="a6"/>
        <w:spacing w:before="0" w:after="236"/>
        <w:ind w:left="360" w:right="320"/>
        <w:rPr>
          <w:sz w:val="24"/>
          <w:szCs w:val="24"/>
        </w:rPr>
      </w:pPr>
      <w:r w:rsidRPr="005F3AEE">
        <w:rPr>
          <w:sz w:val="24"/>
          <w:szCs w:val="24"/>
        </w:rPr>
        <w:t>Учебный год закончен со следующими результатами:</w:t>
      </w:r>
    </w:p>
    <w:p w:rsidR="00B132CB" w:rsidRPr="0022409F" w:rsidRDefault="00B132CB" w:rsidP="00B132CB">
      <w:pPr>
        <w:jc w:val="both"/>
        <w:rPr>
          <w:color w:val="000000"/>
        </w:rPr>
      </w:pPr>
      <w:r>
        <w:rPr>
          <w:color w:val="000000"/>
        </w:rPr>
        <w:t xml:space="preserve">   Из 32</w:t>
      </w:r>
      <w:r w:rsidRPr="0022409F">
        <w:rPr>
          <w:color w:val="000000"/>
        </w:rPr>
        <w:t xml:space="preserve"> обучающихся, окончивших школу:</w:t>
      </w:r>
    </w:p>
    <w:p w:rsidR="00B132CB" w:rsidRPr="003D524D" w:rsidRDefault="00B132CB" w:rsidP="00B132CB">
      <w:pPr>
        <w:numPr>
          <w:ilvl w:val="0"/>
          <w:numId w:val="38"/>
        </w:numPr>
        <w:jc w:val="both"/>
        <w:rPr>
          <w:color w:val="000000"/>
        </w:rPr>
      </w:pPr>
      <w:r w:rsidRPr="0022409F">
        <w:rPr>
          <w:color w:val="000000"/>
        </w:rPr>
        <w:t>Успеваемость по школе – 100 %</w:t>
      </w:r>
    </w:p>
    <w:p w:rsidR="00B132CB" w:rsidRPr="00110C17" w:rsidRDefault="00B132CB" w:rsidP="00B132CB">
      <w:pPr>
        <w:numPr>
          <w:ilvl w:val="0"/>
          <w:numId w:val="37"/>
        </w:numPr>
        <w:jc w:val="both"/>
      </w:pPr>
      <w:r w:rsidRPr="00110C17">
        <w:t>12 учеников, обучающихся на «4» и «5» (38 %)</w:t>
      </w:r>
    </w:p>
    <w:p w:rsidR="00B132CB" w:rsidRPr="00110C17" w:rsidRDefault="00B132CB" w:rsidP="00B132CB">
      <w:pPr>
        <w:numPr>
          <w:ilvl w:val="0"/>
          <w:numId w:val="37"/>
        </w:numPr>
        <w:jc w:val="both"/>
      </w:pPr>
      <w:r w:rsidRPr="00110C17">
        <w:t>Качество знаний по школе – 48 %</w:t>
      </w:r>
    </w:p>
    <w:p w:rsidR="00B132CB" w:rsidRDefault="00B132CB" w:rsidP="00726BBE">
      <w:pPr>
        <w:pStyle w:val="a6"/>
        <w:spacing w:before="0" w:after="236"/>
        <w:ind w:left="360" w:right="320"/>
        <w:rPr>
          <w:sz w:val="24"/>
          <w:szCs w:val="24"/>
        </w:rPr>
      </w:pPr>
    </w:p>
    <w:p w:rsidR="00B132CB" w:rsidRPr="00C00E0D" w:rsidRDefault="00C00E0D" w:rsidP="00726BBE">
      <w:pPr>
        <w:pStyle w:val="a6"/>
        <w:spacing w:before="0" w:after="236"/>
        <w:ind w:left="360" w:right="320"/>
        <w:rPr>
          <w:sz w:val="24"/>
          <w:szCs w:val="24"/>
        </w:rPr>
      </w:pPr>
      <w:r w:rsidRPr="00C00E0D">
        <w:rPr>
          <w:b/>
          <w:bCs/>
          <w:sz w:val="24"/>
          <w:szCs w:val="24"/>
        </w:rPr>
        <w:t xml:space="preserve">Обучающиеся, освоившие учебную программу на "хорошо" и "отлично" 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left="284" w:right="320" w:firstLine="0"/>
        <w:rPr>
          <w:sz w:val="24"/>
          <w:szCs w:val="24"/>
        </w:rPr>
      </w:pPr>
      <w:r>
        <w:rPr>
          <w:sz w:val="24"/>
          <w:szCs w:val="24"/>
        </w:rPr>
        <w:t xml:space="preserve">Егоров Игорь – 2 класс  </w:t>
      </w:r>
    </w:p>
    <w:p w:rsidR="00B132CB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  Костюков Артем – 3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Леванова Елена – 3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Майорова Анна – 5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Слабко Анастасия – 5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Балахнин Денис – 6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Червякова Светлана – 6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Балахнин Данил – 7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Ивашечкина Татьяна – 8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Коновалова Наталья – 8 класс</w:t>
      </w:r>
    </w:p>
    <w:p w:rsidR="00C00E0D" w:rsidRDefault="00C00E0D" w:rsidP="00C00E0D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Борисова Мария – 9 класс</w:t>
      </w:r>
    </w:p>
    <w:p w:rsidR="00B132CB" w:rsidRPr="00A16112" w:rsidRDefault="00C00E0D" w:rsidP="00A16112">
      <w:pPr>
        <w:pStyle w:val="a6"/>
        <w:numPr>
          <w:ilvl w:val="0"/>
          <w:numId w:val="40"/>
        </w:numPr>
        <w:spacing w:before="0" w:after="236"/>
        <w:ind w:right="320"/>
        <w:rPr>
          <w:sz w:val="24"/>
          <w:szCs w:val="24"/>
        </w:rPr>
      </w:pPr>
      <w:r>
        <w:rPr>
          <w:sz w:val="24"/>
          <w:szCs w:val="24"/>
        </w:rPr>
        <w:t>Балахнина Дарья – 9клас</w:t>
      </w:r>
      <w:r w:rsidR="00A16112">
        <w:rPr>
          <w:sz w:val="24"/>
          <w:szCs w:val="24"/>
        </w:rPr>
        <w:t>с</w:t>
      </w:r>
    </w:p>
    <w:p w:rsidR="00C00E0D" w:rsidRDefault="00C00E0D" w:rsidP="00C00E0D">
      <w:pPr>
        <w:spacing w:line="0" w:lineRule="atLeast"/>
        <w:jc w:val="center"/>
        <w:rPr>
          <w:b/>
        </w:rPr>
      </w:pPr>
      <w:r w:rsidRPr="005F3AEE">
        <w:rPr>
          <w:b/>
        </w:rPr>
        <w:lastRenderedPageBreak/>
        <w:t xml:space="preserve">Результаты </w:t>
      </w:r>
      <w:r>
        <w:rPr>
          <w:b/>
        </w:rPr>
        <w:t>государственной итоговой аттестации</w:t>
      </w:r>
    </w:p>
    <w:p w:rsidR="00C00E0D" w:rsidRDefault="00C00E0D" w:rsidP="00C00E0D">
      <w:pPr>
        <w:spacing w:line="0" w:lineRule="atLeast"/>
        <w:rPr>
          <w:b/>
        </w:rPr>
      </w:pPr>
    </w:p>
    <w:tbl>
      <w:tblPr>
        <w:tblpPr w:leftFromText="180" w:rightFromText="180" w:vertAnchor="text" w:horzAnchor="margin" w:tblpXSpec="center" w:tblpY="42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1"/>
        <w:gridCol w:w="850"/>
        <w:gridCol w:w="567"/>
        <w:gridCol w:w="709"/>
        <w:gridCol w:w="709"/>
        <w:gridCol w:w="850"/>
        <w:gridCol w:w="709"/>
        <w:gridCol w:w="709"/>
        <w:gridCol w:w="850"/>
        <w:gridCol w:w="709"/>
        <w:gridCol w:w="851"/>
      </w:tblGrid>
      <w:tr w:rsidR="00C00E0D" w:rsidRPr="0022409F" w:rsidTr="00381BB8">
        <w:trPr>
          <w:trHeight w:val="503"/>
        </w:trPr>
        <w:tc>
          <w:tcPr>
            <w:tcW w:w="1242" w:type="dxa"/>
            <w:vMerge w:val="restart"/>
            <w:textDirection w:val="btLr"/>
          </w:tcPr>
          <w:p w:rsidR="00C00E0D" w:rsidRPr="0022409F" w:rsidRDefault="00C00E0D" w:rsidP="00381BB8">
            <w:pPr>
              <w:pStyle w:val="a6"/>
              <w:ind w:left="113" w:right="320"/>
              <w:rPr>
                <w:sz w:val="24"/>
                <w:szCs w:val="24"/>
              </w:rPr>
            </w:pPr>
          </w:p>
          <w:p w:rsidR="00C00E0D" w:rsidRPr="0022409F" w:rsidRDefault="00C00E0D" w:rsidP="00381BB8">
            <w:pPr>
              <w:pStyle w:val="a6"/>
              <w:ind w:left="113" w:right="320"/>
              <w:rPr>
                <w:b/>
                <w:sz w:val="24"/>
                <w:szCs w:val="24"/>
              </w:rPr>
            </w:pPr>
            <w:r w:rsidRPr="0022409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textDirection w:val="btLr"/>
          </w:tcPr>
          <w:p w:rsidR="00C00E0D" w:rsidRPr="0022409F" w:rsidRDefault="00C00E0D" w:rsidP="00381BB8">
            <w:pPr>
              <w:pStyle w:val="a6"/>
              <w:ind w:left="113" w:right="320"/>
              <w:rPr>
                <w:sz w:val="24"/>
                <w:szCs w:val="24"/>
              </w:rPr>
            </w:pPr>
            <w:r w:rsidRPr="0022409F">
              <w:rPr>
                <w:b/>
                <w:sz w:val="24"/>
                <w:szCs w:val="24"/>
              </w:rPr>
              <w:t>Кол-во  сдающих</w:t>
            </w:r>
          </w:p>
        </w:tc>
        <w:tc>
          <w:tcPr>
            <w:tcW w:w="7513" w:type="dxa"/>
            <w:gridSpan w:val="10"/>
          </w:tcPr>
          <w:p w:rsidR="00C00E0D" w:rsidRPr="0022409F" w:rsidRDefault="00C00E0D" w:rsidP="00381BB8">
            <w:pPr>
              <w:pStyle w:val="a6"/>
              <w:spacing w:line="240" w:lineRule="atLeast"/>
              <w:ind w:right="318"/>
              <w:jc w:val="center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Результаты экзаменов</w:t>
            </w:r>
          </w:p>
        </w:tc>
      </w:tr>
      <w:tr w:rsidR="00C00E0D" w:rsidRPr="0022409F" w:rsidTr="00381BB8">
        <w:trPr>
          <w:cantSplit/>
          <w:trHeight w:val="1594"/>
        </w:trPr>
        <w:tc>
          <w:tcPr>
            <w:tcW w:w="1242" w:type="dxa"/>
            <w:vMerge/>
          </w:tcPr>
          <w:p w:rsidR="00C00E0D" w:rsidRPr="0022409F" w:rsidRDefault="00C00E0D" w:rsidP="00381BB8">
            <w:pPr>
              <w:pStyle w:val="a6"/>
              <w:spacing w:after="349"/>
              <w:ind w:right="32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0E0D" w:rsidRPr="0022409F" w:rsidRDefault="00C00E0D" w:rsidP="00381BB8">
            <w:pPr>
              <w:pStyle w:val="a6"/>
              <w:spacing w:after="349"/>
              <w:ind w:right="320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% успевае-мости</w:t>
            </w:r>
          </w:p>
        </w:tc>
        <w:tc>
          <w:tcPr>
            <w:tcW w:w="709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850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Подтвер-дили</w:t>
            </w:r>
          </w:p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годовые отметки</w:t>
            </w:r>
          </w:p>
        </w:tc>
        <w:tc>
          <w:tcPr>
            <w:tcW w:w="709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Получили выше</w:t>
            </w:r>
          </w:p>
        </w:tc>
        <w:tc>
          <w:tcPr>
            <w:tcW w:w="851" w:type="dxa"/>
            <w:textDirection w:val="btLr"/>
          </w:tcPr>
          <w:p w:rsidR="00C00E0D" w:rsidRPr="0022409F" w:rsidRDefault="00C00E0D" w:rsidP="00381BB8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09F">
              <w:rPr>
                <w:rFonts w:ascii="Times New Roman" w:hAnsi="Times New Roman"/>
                <w:b/>
                <w:sz w:val="24"/>
                <w:szCs w:val="24"/>
              </w:rPr>
              <w:t>Получили ниже</w:t>
            </w:r>
          </w:p>
        </w:tc>
      </w:tr>
      <w:tr w:rsidR="00C00E0D" w:rsidRPr="0022409F" w:rsidTr="00381BB8">
        <w:trPr>
          <w:trHeight w:val="682"/>
        </w:trPr>
        <w:tc>
          <w:tcPr>
            <w:tcW w:w="1242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E0D" w:rsidRPr="0022409F" w:rsidTr="00381BB8">
        <w:trPr>
          <w:trHeight w:val="675"/>
        </w:trPr>
        <w:tc>
          <w:tcPr>
            <w:tcW w:w="1242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0E0D" w:rsidRPr="0022409F" w:rsidRDefault="00C00E0D" w:rsidP="00381B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00E0D" w:rsidRPr="0022409F" w:rsidRDefault="00C00E0D" w:rsidP="00C00E0D">
      <w:pPr>
        <w:spacing w:line="240" w:lineRule="atLeast"/>
        <w:jc w:val="center"/>
        <w:rPr>
          <w:b/>
        </w:rPr>
      </w:pPr>
    </w:p>
    <w:p w:rsidR="00B132CB" w:rsidRDefault="00B132CB" w:rsidP="00801C25">
      <w:pPr>
        <w:pStyle w:val="a6"/>
        <w:spacing w:before="0" w:after="236"/>
        <w:ind w:right="320"/>
        <w:rPr>
          <w:sz w:val="24"/>
          <w:szCs w:val="24"/>
        </w:rPr>
      </w:pPr>
    </w:p>
    <w:p w:rsidR="00C00E0D" w:rsidRPr="005F3AEE" w:rsidRDefault="00C00E0D" w:rsidP="00C00E0D">
      <w:pPr>
        <w:pStyle w:val="ab"/>
        <w:rPr>
          <w:rFonts w:ascii="Times New Roman" w:hAnsi="Times New Roman"/>
          <w:sz w:val="24"/>
          <w:szCs w:val="24"/>
        </w:rPr>
      </w:pPr>
      <w:r w:rsidRPr="005F3AEE">
        <w:rPr>
          <w:rFonts w:ascii="Times New Roman" w:hAnsi="Times New Roman"/>
          <w:sz w:val="24"/>
          <w:szCs w:val="24"/>
        </w:rPr>
        <w:t xml:space="preserve">Активное участие приняли обучающиеся школы в школьном и муниципальном этапе Всероссийской олимпиады школьников. </w:t>
      </w:r>
    </w:p>
    <w:p w:rsidR="00C00E0D" w:rsidRPr="005F3AEE" w:rsidRDefault="00C00E0D" w:rsidP="00C00E0D">
      <w:pPr>
        <w:pStyle w:val="ab"/>
        <w:rPr>
          <w:rFonts w:ascii="Times New Roman" w:hAnsi="Times New Roman"/>
          <w:sz w:val="24"/>
          <w:szCs w:val="24"/>
        </w:rPr>
      </w:pPr>
      <w:r w:rsidRPr="005F3AEE">
        <w:rPr>
          <w:rFonts w:ascii="Times New Roman" w:hAnsi="Times New Roman"/>
          <w:sz w:val="24"/>
          <w:szCs w:val="24"/>
        </w:rPr>
        <w:t xml:space="preserve">  За последние годы расширились возрастные границы участия обучающихся в школьном этапе олимпиады. Внутри школы разрабатываются олимпиадные задания для обучающихся начальных классов, что мотивирует детей на успешную учёбу.  Возросла активность участия школьников.</w:t>
      </w:r>
    </w:p>
    <w:p w:rsidR="00C00E0D" w:rsidRDefault="00C00E0D" w:rsidP="00C00E0D">
      <w:pPr>
        <w:ind w:left="360"/>
        <w:jc w:val="center"/>
        <w:rPr>
          <w:i/>
        </w:rPr>
      </w:pPr>
    </w:p>
    <w:p w:rsidR="00C00E0D" w:rsidRPr="005F3AEE" w:rsidRDefault="00C00E0D" w:rsidP="00C00E0D">
      <w:pPr>
        <w:ind w:left="360"/>
        <w:jc w:val="center"/>
        <w:rPr>
          <w:i/>
        </w:rPr>
      </w:pPr>
      <w:r w:rsidRPr="005F3AEE">
        <w:rPr>
          <w:i/>
        </w:rPr>
        <w:t xml:space="preserve">Динамика участия обучающихся в школьном этапе </w:t>
      </w:r>
    </w:p>
    <w:p w:rsidR="00B132CB" w:rsidRPr="00801C25" w:rsidRDefault="00C00E0D" w:rsidP="00801C25">
      <w:pPr>
        <w:ind w:left="360"/>
        <w:jc w:val="center"/>
        <w:rPr>
          <w:i/>
        </w:rPr>
      </w:pPr>
      <w:r w:rsidRPr="005F3AEE">
        <w:rPr>
          <w:i/>
        </w:rPr>
        <w:t>Всероссийской олимпиады школьников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801C25" w:rsidRPr="005F3AEE" w:rsidTr="00381BB8">
        <w:trPr>
          <w:trHeight w:val="68"/>
        </w:trPr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 w:rsidRPr="005F3AEE">
              <w:t>Учебный год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 w:rsidRPr="005F3AEE">
              <w:t>Количество участников (%)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 w:rsidRPr="005F3AEE">
              <w:t>2009-2010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 w:rsidRPr="005F3AEE">
              <w:t>37 %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 w:rsidRPr="005F3AEE">
              <w:t>2010-2011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 w:rsidRPr="005F3AEE">
              <w:t>40 %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 w:rsidRPr="005F3AEE">
              <w:t>2011-2012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 w:rsidRPr="005F3AEE">
              <w:t>44 %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 w:rsidRPr="005F3AEE">
              <w:t>2012-2013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 w:rsidRPr="005F3AEE">
              <w:t>73 %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Pr="005F3AEE" w:rsidRDefault="00801C25" w:rsidP="00381BB8">
            <w:pPr>
              <w:jc w:val="center"/>
            </w:pPr>
            <w:r>
              <w:t>2013-2014</w:t>
            </w:r>
          </w:p>
        </w:tc>
        <w:tc>
          <w:tcPr>
            <w:tcW w:w="4254" w:type="dxa"/>
          </w:tcPr>
          <w:p w:rsidR="00801C25" w:rsidRPr="005F3AEE" w:rsidRDefault="00801C25" w:rsidP="00381BB8">
            <w:pPr>
              <w:jc w:val="center"/>
            </w:pPr>
            <w:r>
              <w:t>86 %</w:t>
            </w:r>
          </w:p>
        </w:tc>
      </w:tr>
      <w:tr w:rsidR="00801C25" w:rsidRPr="005F3AEE" w:rsidTr="00381BB8">
        <w:tc>
          <w:tcPr>
            <w:tcW w:w="4393" w:type="dxa"/>
          </w:tcPr>
          <w:p w:rsidR="00801C25" w:rsidRDefault="00801C25" w:rsidP="00381BB8">
            <w:pPr>
              <w:jc w:val="center"/>
            </w:pPr>
            <w:r>
              <w:t>2014-2015</w:t>
            </w:r>
          </w:p>
        </w:tc>
        <w:tc>
          <w:tcPr>
            <w:tcW w:w="4254" w:type="dxa"/>
          </w:tcPr>
          <w:p w:rsidR="00801C25" w:rsidRDefault="00801C25" w:rsidP="00381BB8">
            <w:pPr>
              <w:jc w:val="center"/>
            </w:pPr>
            <w:r>
              <w:t>94 %</w:t>
            </w:r>
          </w:p>
        </w:tc>
      </w:tr>
    </w:tbl>
    <w:p w:rsidR="00801C25" w:rsidRDefault="00801C25" w:rsidP="00801C25">
      <w:pPr>
        <w:ind w:left="360"/>
      </w:pPr>
      <w:r w:rsidRPr="005F3AEE">
        <w:t xml:space="preserve">   </w:t>
      </w:r>
    </w:p>
    <w:p w:rsidR="00801C25" w:rsidRPr="005F3AEE" w:rsidRDefault="00801C25" w:rsidP="00801C25">
      <w:pPr>
        <w:ind w:left="360"/>
      </w:pPr>
      <w:r>
        <w:t xml:space="preserve">     </w:t>
      </w:r>
      <w:r w:rsidRPr="005F3AEE">
        <w:t>Школьники участвуют и  в муниципальном этапе</w:t>
      </w:r>
      <w:r w:rsidRPr="005F3AEE">
        <w:rPr>
          <w:i/>
        </w:rPr>
        <w:t xml:space="preserve"> </w:t>
      </w:r>
      <w:r w:rsidRPr="005F3AEE">
        <w:t>Всероссийской олимпиады школьников, причём весьма результативно.</w:t>
      </w:r>
    </w:p>
    <w:p w:rsidR="00801C25" w:rsidRPr="005F3AEE" w:rsidRDefault="00801C25" w:rsidP="00801C25">
      <w:pPr>
        <w:ind w:left="360"/>
      </w:pPr>
    </w:p>
    <w:p w:rsidR="00801C25" w:rsidRPr="005F3AEE" w:rsidRDefault="00801C25" w:rsidP="00801C25">
      <w:pPr>
        <w:ind w:left="360"/>
        <w:jc w:val="center"/>
        <w:rPr>
          <w:i/>
        </w:rPr>
      </w:pPr>
      <w:r w:rsidRPr="005F3AEE">
        <w:rPr>
          <w:i/>
        </w:rPr>
        <w:t xml:space="preserve">Участие обучающихся в муниципальном этапе </w:t>
      </w:r>
    </w:p>
    <w:p w:rsidR="00801C25" w:rsidRPr="005F3AEE" w:rsidRDefault="00801C25" w:rsidP="00801C25">
      <w:pPr>
        <w:ind w:left="360"/>
        <w:jc w:val="center"/>
        <w:rPr>
          <w:i/>
        </w:rPr>
      </w:pPr>
      <w:r w:rsidRPr="005F3AEE">
        <w:rPr>
          <w:i/>
        </w:rPr>
        <w:t>Всероссийской олимпиады школьников в 201</w:t>
      </w:r>
      <w:r>
        <w:rPr>
          <w:i/>
        </w:rPr>
        <w:t>4</w:t>
      </w:r>
      <w:r w:rsidRPr="005F3AEE">
        <w:rPr>
          <w:i/>
        </w:rPr>
        <w:t>-201</w:t>
      </w:r>
      <w:r>
        <w:rPr>
          <w:i/>
        </w:rPr>
        <w:t>5</w:t>
      </w:r>
      <w:r w:rsidRPr="005F3AEE">
        <w:rPr>
          <w:i/>
        </w:rPr>
        <w:t xml:space="preserve"> уч. году</w:t>
      </w:r>
    </w:p>
    <w:p w:rsidR="00801C25" w:rsidRPr="005F3AEE" w:rsidRDefault="00801C25" w:rsidP="00801C25">
      <w:pPr>
        <w:ind w:left="36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979"/>
        <w:gridCol w:w="2764"/>
      </w:tblGrid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 w:rsidRPr="005F3AEE">
              <w:t>Учебный предмет</w:t>
            </w:r>
          </w:p>
        </w:tc>
        <w:tc>
          <w:tcPr>
            <w:tcW w:w="2979" w:type="dxa"/>
          </w:tcPr>
          <w:p w:rsidR="00801C25" w:rsidRPr="005F3AEE" w:rsidRDefault="00801C25" w:rsidP="00381BB8">
            <w:r w:rsidRPr="005F3AEE">
              <w:t>Всего участников/ классы</w:t>
            </w:r>
          </w:p>
        </w:tc>
        <w:tc>
          <w:tcPr>
            <w:tcW w:w="2764" w:type="dxa"/>
          </w:tcPr>
          <w:p w:rsidR="00801C25" w:rsidRPr="005F3AEE" w:rsidRDefault="00801C25" w:rsidP="00381BB8">
            <w:r w:rsidRPr="005F3AEE">
              <w:t>Победителей/призёров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 w:rsidRPr="005F3AEE">
              <w:t>Русский язык</w:t>
            </w:r>
          </w:p>
        </w:tc>
        <w:tc>
          <w:tcPr>
            <w:tcW w:w="2979" w:type="dxa"/>
          </w:tcPr>
          <w:p w:rsidR="00801C25" w:rsidRPr="005F3AEE" w:rsidRDefault="00597D2D" w:rsidP="00381BB8">
            <w:pPr>
              <w:jc w:val="center"/>
            </w:pPr>
            <w:r>
              <w:t xml:space="preserve">2 / </w:t>
            </w:r>
            <w:r w:rsidR="00801C25">
              <w:t>8</w:t>
            </w:r>
            <w:r>
              <w:t xml:space="preserve"> – 9 </w:t>
            </w:r>
            <w:r w:rsidR="00801C25" w:rsidRPr="005F3AEE">
              <w:t xml:space="preserve"> классы</w:t>
            </w:r>
          </w:p>
        </w:tc>
        <w:tc>
          <w:tcPr>
            <w:tcW w:w="2764" w:type="dxa"/>
          </w:tcPr>
          <w:p w:rsidR="00801C25" w:rsidRPr="005F3AEE" w:rsidRDefault="00801C25" w:rsidP="00381BB8">
            <w:pPr>
              <w:jc w:val="center"/>
            </w:pPr>
            <w:r>
              <w:t>-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>
              <w:t xml:space="preserve">Литература </w:t>
            </w:r>
          </w:p>
        </w:tc>
        <w:tc>
          <w:tcPr>
            <w:tcW w:w="2979" w:type="dxa"/>
          </w:tcPr>
          <w:p w:rsidR="00801C25" w:rsidRDefault="00597D2D" w:rsidP="00381BB8">
            <w:pPr>
              <w:jc w:val="center"/>
            </w:pPr>
            <w:r>
              <w:t>2 / 8 класс</w:t>
            </w:r>
          </w:p>
        </w:tc>
        <w:tc>
          <w:tcPr>
            <w:tcW w:w="2764" w:type="dxa"/>
          </w:tcPr>
          <w:p w:rsidR="00801C25" w:rsidRDefault="00597D2D" w:rsidP="00381BB8">
            <w:pPr>
              <w:jc w:val="center"/>
            </w:pPr>
            <w:r>
              <w:t>-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 w:rsidRPr="005F3AEE">
              <w:t xml:space="preserve">Математика </w:t>
            </w:r>
          </w:p>
        </w:tc>
        <w:tc>
          <w:tcPr>
            <w:tcW w:w="2979" w:type="dxa"/>
          </w:tcPr>
          <w:p w:rsidR="00801C25" w:rsidRPr="005F3AEE" w:rsidRDefault="00597D2D" w:rsidP="00381BB8">
            <w:pPr>
              <w:jc w:val="center"/>
            </w:pPr>
            <w:r>
              <w:t>1 / 7</w:t>
            </w:r>
            <w:r w:rsidR="00801C25">
              <w:t xml:space="preserve"> класс</w:t>
            </w:r>
          </w:p>
        </w:tc>
        <w:tc>
          <w:tcPr>
            <w:tcW w:w="2764" w:type="dxa"/>
          </w:tcPr>
          <w:p w:rsidR="00801C25" w:rsidRPr="005F3AEE" w:rsidRDefault="00597D2D" w:rsidP="00381BB8">
            <w:pPr>
              <w:jc w:val="center"/>
            </w:pPr>
            <w:r>
              <w:t>-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>
              <w:t xml:space="preserve">Биология </w:t>
            </w:r>
          </w:p>
        </w:tc>
        <w:tc>
          <w:tcPr>
            <w:tcW w:w="2979" w:type="dxa"/>
          </w:tcPr>
          <w:p w:rsidR="00801C25" w:rsidRPr="005F3AEE" w:rsidRDefault="00801C25" w:rsidP="00381BB8">
            <w:pPr>
              <w:jc w:val="center"/>
            </w:pPr>
            <w:r>
              <w:t>2 / 8 класс</w:t>
            </w:r>
          </w:p>
        </w:tc>
        <w:tc>
          <w:tcPr>
            <w:tcW w:w="2764" w:type="dxa"/>
          </w:tcPr>
          <w:p w:rsidR="00801C25" w:rsidRPr="005F3AEE" w:rsidRDefault="00801C25" w:rsidP="00381BB8">
            <w:pPr>
              <w:jc w:val="center"/>
            </w:pPr>
            <w:r>
              <w:t>2 (1 и 3 место)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 w:rsidRPr="005F3AEE">
              <w:t xml:space="preserve">Технология </w:t>
            </w:r>
          </w:p>
        </w:tc>
        <w:tc>
          <w:tcPr>
            <w:tcW w:w="2979" w:type="dxa"/>
          </w:tcPr>
          <w:p w:rsidR="00801C25" w:rsidRPr="005F3AEE" w:rsidRDefault="00801C25" w:rsidP="00381BB8">
            <w:pPr>
              <w:jc w:val="center"/>
            </w:pPr>
            <w:r>
              <w:t>1</w:t>
            </w:r>
            <w:r w:rsidR="00597D2D">
              <w:t xml:space="preserve"> / 7</w:t>
            </w:r>
            <w:r w:rsidRPr="005F3AEE">
              <w:t xml:space="preserve"> класс</w:t>
            </w:r>
          </w:p>
        </w:tc>
        <w:tc>
          <w:tcPr>
            <w:tcW w:w="2764" w:type="dxa"/>
          </w:tcPr>
          <w:p w:rsidR="00801C25" w:rsidRPr="005F3AEE" w:rsidRDefault="00801C25" w:rsidP="00381BB8">
            <w:pPr>
              <w:jc w:val="center"/>
            </w:pPr>
            <w:r>
              <w:t>1</w:t>
            </w:r>
            <w:r w:rsidRPr="005F3AEE">
              <w:t xml:space="preserve"> (</w:t>
            </w:r>
            <w:r>
              <w:t>2</w:t>
            </w:r>
            <w:r w:rsidRPr="005F3AEE">
              <w:t xml:space="preserve"> место)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 w:rsidRPr="005F3AEE">
              <w:t>Физическая культура</w:t>
            </w:r>
          </w:p>
        </w:tc>
        <w:tc>
          <w:tcPr>
            <w:tcW w:w="2979" w:type="dxa"/>
          </w:tcPr>
          <w:p w:rsidR="00801C25" w:rsidRPr="005F3AEE" w:rsidRDefault="00597D2D" w:rsidP="00381BB8">
            <w:pPr>
              <w:jc w:val="center"/>
            </w:pPr>
            <w:r>
              <w:t xml:space="preserve">3/ 7, </w:t>
            </w:r>
            <w:r w:rsidR="00801C25" w:rsidRPr="005F3AEE">
              <w:t>9 классы</w:t>
            </w:r>
          </w:p>
        </w:tc>
        <w:tc>
          <w:tcPr>
            <w:tcW w:w="2764" w:type="dxa"/>
          </w:tcPr>
          <w:p w:rsidR="00801C25" w:rsidRPr="005F3AEE" w:rsidRDefault="00801C25" w:rsidP="00381BB8">
            <w:pPr>
              <w:jc w:val="center"/>
            </w:pPr>
            <w:r>
              <w:t>1 (</w:t>
            </w:r>
            <w:r w:rsidR="00597D2D">
              <w:t>1</w:t>
            </w:r>
            <w:r>
              <w:t xml:space="preserve"> место)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Pr="005F3AEE" w:rsidRDefault="00801C25" w:rsidP="00381BB8">
            <w:r>
              <w:t>ОБЖ</w:t>
            </w:r>
          </w:p>
        </w:tc>
        <w:tc>
          <w:tcPr>
            <w:tcW w:w="2979" w:type="dxa"/>
          </w:tcPr>
          <w:p w:rsidR="00801C25" w:rsidRPr="005F3AEE" w:rsidRDefault="00597D2D" w:rsidP="00381BB8">
            <w:pPr>
              <w:jc w:val="center"/>
            </w:pPr>
            <w:r>
              <w:t>3</w:t>
            </w:r>
            <w:r w:rsidR="00801C25" w:rsidRPr="005F3AEE">
              <w:t xml:space="preserve"> / </w:t>
            </w:r>
            <w:r>
              <w:t xml:space="preserve">7 - </w:t>
            </w:r>
            <w:r w:rsidR="00801C25">
              <w:t>8</w:t>
            </w:r>
            <w:r w:rsidR="00801C25" w:rsidRPr="005F3AEE">
              <w:t xml:space="preserve"> класс</w:t>
            </w:r>
            <w:r>
              <w:t>ы</w:t>
            </w:r>
          </w:p>
        </w:tc>
        <w:tc>
          <w:tcPr>
            <w:tcW w:w="2764" w:type="dxa"/>
          </w:tcPr>
          <w:p w:rsidR="00801C25" w:rsidRPr="005F3AEE" w:rsidRDefault="00801C25" w:rsidP="00381BB8">
            <w:pPr>
              <w:jc w:val="center"/>
            </w:pPr>
            <w:r w:rsidRPr="005F3AEE">
              <w:t>-</w:t>
            </w:r>
          </w:p>
        </w:tc>
      </w:tr>
      <w:tr w:rsidR="00801C25" w:rsidRPr="005F3AEE" w:rsidTr="00381BB8">
        <w:trPr>
          <w:jc w:val="center"/>
        </w:trPr>
        <w:tc>
          <w:tcPr>
            <w:tcW w:w="3190" w:type="dxa"/>
          </w:tcPr>
          <w:p w:rsidR="00801C25" w:rsidRDefault="00801C25" w:rsidP="00381BB8">
            <w:r>
              <w:t>Экономика</w:t>
            </w:r>
          </w:p>
        </w:tc>
        <w:tc>
          <w:tcPr>
            <w:tcW w:w="2979" w:type="dxa"/>
          </w:tcPr>
          <w:p w:rsidR="00801C25" w:rsidRPr="005F3AEE" w:rsidRDefault="00597D2D" w:rsidP="00381BB8">
            <w:pPr>
              <w:jc w:val="center"/>
            </w:pPr>
            <w:r>
              <w:t>2 / 8 – 9 классы</w:t>
            </w:r>
          </w:p>
        </w:tc>
        <w:tc>
          <w:tcPr>
            <w:tcW w:w="2764" w:type="dxa"/>
          </w:tcPr>
          <w:p w:rsidR="00801C25" w:rsidRPr="005F3AEE" w:rsidRDefault="00597D2D" w:rsidP="00381BB8">
            <w:pPr>
              <w:jc w:val="center"/>
            </w:pPr>
            <w:r>
              <w:t>-</w:t>
            </w:r>
          </w:p>
        </w:tc>
      </w:tr>
    </w:tbl>
    <w:p w:rsidR="00597D2D" w:rsidRPr="0022409F" w:rsidRDefault="00597D2D" w:rsidP="00597D2D">
      <w:pPr>
        <w:pStyle w:val="ab"/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Pr="0022409F">
        <w:rPr>
          <w:rFonts w:ascii="Times New Roman" w:hAnsi="Times New Roman"/>
          <w:sz w:val="24"/>
          <w:szCs w:val="24"/>
        </w:rPr>
        <w:t xml:space="preserve">     Развитие познавательных и творческих интересов обучающихся осуществляется  и в системе дополнительного образования. В шк</w:t>
      </w:r>
      <w:r>
        <w:rPr>
          <w:rFonts w:ascii="Times New Roman" w:hAnsi="Times New Roman"/>
          <w:sz w:val="24"/>
          <w:szCs w:val="24"/>
        </w:rPr>
        <w:t>оле функционировало 4 кружка</w:t>
      </w:r>
      <w:r w:rsidRPr="0022409F">
        <w:rPr>
          <w:rFonts w:ascii="Times New Roman" w:hAnsi="Times New Roman"/>
          <w:sz w:val="24"/>
          <w:szCs w:val="24"/>
        </w:rPr>
        <w:t>,  из них:</w:t>
      </w:r>
    </w:p>
    <w:p w:rsidR="00597D2D" w:rsidRDefault="00597D2D" w:rsidP="00597D2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10C17">
        <w:rPr>
          <w:rFonts w:ascii="Times New Roman" w:hAnsi="Times New Roman"/>
          <w:sz w:val="24"/>
          <w:szCs w:val="24"/>
        </w:rPr>
        <w:t xml:space="preserve">художественной направленности – 1 («Умелые ручки», руководитель Базарова Т.Ю.,  </w:t>
      </w:r>
    </w:p>
    <w:p w:rsidR="00597D2D" w:rsidRPr="00110C17" w:rsidRDefault="00597D2D" w:rsidP="00597D2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10C17">
        <w:rPr>
          <w:rFonts w:ascii="Times New Roman" w:hAnsi="Times New Roman"/>
          <w:sz w:val="24"/>
          <w:szCs w:val="24"/>
        </w:rPr>
        <w:t xml:space="preserve">физкультурно-спортивной направленности – 1  «Спортивная смена,  руководитель Коновалова О.Н.) </w:t>
      </w:r>
    </w:p>
    <w:p w:rsidR="00597D2D" w:rsidRPr="0022409F" w:rsidRDefault="00597D2D" w:rsidP="00597D2D">
      <w:pPr>
        <w:pStyle w:val="ab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 xml:space="preserve">научно </w:t>
      </w:r>
      <w:r>
        <w:rPr>
          <w:rFonts w:ascii="Times New Roman" w:hAnsi="Times New Roman"/>
          <w:sz w:val="24"/>
          <w:szCs w:val="24"/>
        </w:rPr>
        <w:t>– технической направленности – 2</w:t>
      </w:r>
      <w:r w:rsidRPr="0022409F">
        <w:rPr>
          <w:rFonts w:ascii="Times New Roman" w:hAnsi="Times New Roman"/>
          <w:sz w:val="24"/>
          <w:szCs w:val="24"/>
        </w:rPr>
        <w:t xml:space="preserve"> («Байтик», руководитель Базарова Т.Ю.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0226">
        <w:rPr>
          <w:rFonts w:ascii="Times New Roman" w:hAnsi="Times New Roman"/>
          <w:sz w:val="24"/>
          <w:szCs w:val="24"/>
        </w:rPr>
        <w:t>«Оч.умелые ручки», руководитель Фефелов В.К.</w:t>
      </w:r>
      <w:r w:rsidRPr="0022409F">
        <w:rPr>
          <w:rFonts w:ascii="Times New Roman" w:hAnsi="Times New Roman"/>
          <w:sz w:val="24"/>
          <w:szCs w:val="24"/>
        </w:rPr>
        <w:t xml:space="preserve">)                                  </w:t>
      </w:r>
    </w:p>
    <w:p w:rsidR="00597D2D" w:rsidRDefault="00597D2D" w:rsidP="00597D2D">
      <w:pPr>
        <w:pStyle w:val="ab"/>
        <w:ind w:left="765"/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>В системе дополните</w:t>
      </w:r>
      <w:r>
        <w:rPr>
          <w:rFonts w:ascii="Times New Roman" w:hAnsi="Times New Roman"/>
          <w:sz w:val="24"/>
          <w:szCs w:val="24"/>
        </w:rPr>
        <w:t>льного образования было занято 2</w:t>
      </w:r>
      <w:r w:rsidRPr="002240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обучающихся, что составляет  60</w:t>
      </w:r>
      <w:r w:rsidRPr="0022409F">
        <w:rPr>
          <w:rFonts w:ascii="Times New Roman" w:hAnsi="Times New Roman"/>
          <w:sz w:val="24"/>
          <w:szCs w:val="24"/>
        </w:rPr>
        <w:t xml:space="preserve"> % от общего количества обучающихся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2409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7  обучающихся  (22</w:t>
      </w:r>
      <w:r w:rsidRPr="0022409F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) посещали более одного  кружка</w:t>
      </w:r>
      <w:r w:rsidRPr="0022409F">
        <w:rPr>
          <w:rFonts w:ascii="Times New Roman" w:hAnsi="Times New Roman"/>
          <w:sz w:val="24"/>
          <w:szCs w:val="24"/>
        </w:rPr>
        <w:t xml:space="preserve">.  </w:t>
      </w:r>
    </w:p>
    <w:p w:rsidR="00597D2D" w:rsidRDefault="00597D2D" w:rsidP="00597D2D"/>
    <w:p w:rsidR="00914134" w:rsidRPr="00110226" w:rsidRDefault="00914134" w:rsidP="00914134">
      <w:r w:rsidRPr="00110226">
        <w:t xml:space="preserve">    </w:t>
      </w:r>
      <w:r>
        <w:t xml:space="preserve"> </w:t>
      </w:r>
      <w:r w:rsidRPr="00110226">
        <w:t>201</w:t>
      </w:r>
      <w:r>
        <w:t>4/2015</w:t>
      </w:r>
      <w:r w:rsidRPr="00110226">
        <w:t xml:space="preserve"> учебный год являлся знаменательным в историческом отношен</w:t>
      </w:r>
      <w:r>
        <w:t>ии: 70-летие Великой победы нашего народа в Великой Отечественной войне.</w:t>
      </w:r>
    </w:p>
    <w:p w:rsidR="00914134" w:rsidRDefault="00914134" w:rsidP="00914134">
      <w:r>
        <w:t xml:space="preserve">   По данному направлению в 2014-2015</w:t>
      </w:r>
      <w:r w:rsidRPr="00110226">
        <w:t xml:space="preserve"> учебном году</w:t>
      </w:r>
      <w:r>
        <w:t xml:space="preserve"> в школе</w:t>
      </w:r>
      <w:r w:rsidRPr="00110226">
        <w:t xml:space="preserve"> проводились следующие мероприятия: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Открытый классный час, посвящённый 10-летию трагедии «Дети Беслана» (классные руководители Фефелов В.К. и Морозов Н.В.);</w:t>
      </w:r>
    </w:p>
    <w:p w:rsidR="00914134" w:rsidRPr="00C348DE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Акция милосердия «Дарите радость пожилым людям» - октябрь (классные руководители Базарова Т.Ю. и Коновалова О.Н.);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Районное методическое объединение классных руководителей «Организация единого воспитательного пространства через развитие социального партнёрства в общеобразовательной организации» - ноябрь. Открытые мероприятия: классный час «Загляните в мамины глаза» (классный руководитель Коновалова О.Н. и школьный библиотекарь Шургалина С.А.) и КТД «Самый родной и близкий человек» (вожатая Пыхонина Н.Н. и классный руководитель Базарова Т.Ю.) были посвящены Дню Матери;</w:t>
      </w:r>
    </w:p>
    <w:p w:rsidR="00914134" w:rsidRPr="00C42446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Единые классные часы «День Героя Отечества» – декабрь (все классные руководители);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Уроки памяти «Подвигу народа жить в веках» - январь (все классные руководители);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День юного героя-антифашиста «Мои ровесники на войне» (вожатая Пыхонина Н.Н.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День патриота. Спортивное мероприятие среди мальчиков «Юные биатлонисты» - февраль (учитель физической культуры Коновалова О.Н.);</w:t>
      </w:r>
    </w:p>
    <w:p w:rsidR="00914134" w:rsidRPr="007435E2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Нижегородская школа безопасности – «Зарница» - февраль (учитель ОБЖ Фефелов В.К.);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Конкурс рисунков «Ради жизни на земле» - март (учитель изобразительного искусства Кочетков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Уроки мужества «Не меркнет Памяти свеча» - апрель (классные руководители);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Выставка и обзор книг в школьной библиотеке » - апрель – май «Они сражались за Родину» (Шургалина С.А.);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В течение учебного года проводились классные часы «Поклонимся великим тем годам», «Память сильнее времени», «Память о героях не уйдёт в забвенье», «Герои-антифашисты» (классные руководители Базарова Т.Ю. и Коновалова О.Н.); «Поэты-военкоры в сороковые-роковые (классный руководитель Морозов Н.В.);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 xml:space="preserve">Открытый классный час «К 70-летию Победы» с последующим посещением и поздравлением ветерана войны Борисова М.Я. – май (классный руководитель Савельева Т.И.):                                                                                                                                                                                         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Участие в районном смотре - конкурсе Боевых уголков Славы (старшая вожатая 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lastRenderedPageBreak/>
        <w:t>Участие в районном смотре – конкурсе художественной самодеятельности «Наследники Великой Победы» (старшая вожатая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Участие в областной акции «Письмо ветерану» (старшая вожатая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Акция милосердия «Ветеран живёт рядом» - май (старшая вожатая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Участие в районном пробеге воинам-землякам, погибшим в годы Великой Отечественной войны - май (учитель физической культуры Коновалова О.Н.);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Участие в слёте детских организаций, посвящённом 70-летию Победы в Великой Отечественной войне – май (старшая вожатая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Участие в митингах, посвящённых Дню Победы. Литературно-музыкальная композиция «Вставай, страна огромная!» - 9 мая (старшая вожатая Пыхонина Н.Н.);</w:t>
      </w:r>
    </w:p>
    <w:p w:rsidR="00914134" w:rsidRDefault="00914134" w:rsidP="00914134">
      <w:pPr>
        <w:pStyle w:val="aa"/>
        <w:numPr>
          <w:ilvl w:val="0"/>
          <w:numId w:val="41"/>
        </w:numPr>
        <w:spacing w:after="200" w:line="276" w:lineRule="auto"/>
      </w:pPr>
      <w:r>
        <w:t>Торжественная церемония возложения цветов к памятникам погибшим в Великой Отечественной войне воинам-землякам – 9 мая в    д. Дубровка и в п. Большевик (коллектив учителей и обучающихся).</w:t>
      </w:r>
    </w:p>
    <w:p w:rsidR="00914134" w:rsidRPr="000B1DEF" w:rsidRDefault="00914134" w:rsidP="00914134">
      <w:pPr>
        <w:pStyle w:val="aa"/>
      </w:pPr>
    </w:p>
    <w:p w:rsidR="00914134" w:rsidRDefault="00914134" w:rsidP="00914134">
      <w:pPr>
        <w:pStyle w:val="aa"/>
        <w:ind w:left="0"/>
      </w:pPr>
      <w:r w:rsidRPr="00110226">
        <w:t xml:space="preserve">   </w:t>
      </w:r>
      <w:r>
        <w:t xml:space="preserve">В связи с годом литературы в школе был проведён конкурс чтецов, посвящённый 200-летию со дня рождения М.Ю.Лермонтова.                                                                                                            </w:t>
      </w:r>
      <w:r w:rsidRPr="00110226">
        <w:t>По традиции</w:t>
      </w:r>
      <w:r>
        <w:t xml:space="preserve"> была проведена </w:t>
      </w:r>
      <w:r w:rsidRPr="00110226">
        <w:t>декада памяти А.С.Пушкина (учитель русского языка и литературы Морозов Н.В. (февраль).</w:t>
      </w:r>
    </w:p>
    <w:p w:rsidR="00914134" w:rsidRPr="00110226" w:rsidRDefault="00914134" w:rsidP="00914134">
      <w:pPr>
        <w:pStyle w:val="aa"/>
        <w:ind w:left="0"/>
      </w:pPr>
      <w:r>
        <w:t xml:space="preserve">   В этом учебном году возобновилась традиция участия в районном фотоконкурсе «Дети. Творчество. Родина» в номинациях «Зелёная планета» и «Родные просторы».</w:t>
      </w:r>
    </w:p>
    <w:p w:rsidR="00914134" w:rsidRDefault="00914134" w:rsidP="00914134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914134" w:rsidRDefault="00914134" w:rsidP="00914134">
      <w:pPr>
        <w:spacing w:after="120"/>
      </w:pPr>
      <w:r w:rsidRPr="00110226">
        <w:t xml:space="preserve">   В становлении личности </w:t>
      </w:r>
      <w:r>
        <w:t>об</w:t>
      </w:r>
      <w:r w:rsidRPr="00110226">
        <w:t>уча</w:t>
      </w:r>
      <w:r>
        <w:t>ю</w:t>
      </w:r>
      <w:r w:rsidRPr="00110226">
        <w:t xml:space="preserve">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</w:t>
      </w:r>
      <w:r>
        <w:t xml:space="preserve">  </w:t>
      </w:r>
      <w:r w:rsidRPr="00110226">
        <w:t>К н</w:t>
      </w:r>
      <w:r>
        <w:t xml:space="preserve">им относится: </w:t>
      </w:r>
    </w:p>
    <w:p w:rsidR="00914134" w:rsidRDefault="00914134" w:rsidP="00914134">
      <w:pPr>
        <w:numPr>
          <w:ilvl w:val="0"/>
          <w:numId w:val="42"/>
        </w:numPr>
        <w:spacing w:after="120"/>
      </w:pPr>
      <w:r>
        <w:t>КТД «Самый родной и близкий человек</w:t>
      </w:r>
      <w:r w:rsidRPr="00110226">
        <w:t xml:space="preserve">», посвящённое Дню Учителя, 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>конц</w:t>
      </w:r>
      <w:r>
        <w:t>ерт, посвященный Дню Матери (Пыхонина Н.Н., Базарова Т.Ю.</w:t>
      </w:r>
      <w:r w:rsidRPr="00110226">
        <w:t xml:space="preserve">), 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 xml:space="preserve">праздник Осени для обучающихся 1-6 классов (классный руководитель </w:t>
      </w:r>
      <w:r>
        <w:t xml:space="preserve"> Савельева Т.И.</w:t>
      </w:r>
      <w:r w:rsidRPr="00110226">
        <w:t>),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 xml:space="preserve"> КТД «Унылая пора.  Очей очарованье» (лидер объединения «Союз мальчишек и девчонок» Балахнина Дарья, 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>Праздник Первой отметки</w:t>
      </w:r>
      <w:r>
        <w:t xml:space="preserve"> (Савельева Т.И.), </w:t>
      </w:r>
      <w:r w:rsidRPr="00110226">
        <w:t xml:space="preserve"> 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 xml:space="preserve">праздник «Здравствуй Новый </w:t>
      </w:r>
      <w:r>
        <w:t>год!» (все классные руководители)</w:t>
      </w:r>
      <w:r w:rsidRPr="00110226">
        <w:t xml:space="preserve">, </w:t>
      </w:r>
    </w:p>
    <w:p w:rsidR="00914134" w:rsidRDefault="00914134" w:rsidP="00914134">
      <w:pPr>
        <w:numPr>
          <w:ilvl w:val="0"/>
          <w:numId w:val="42"/>
        </w:numPr>
        <w:spacing w:after="120"/>
      </w:pPr>
      <w:r w:rsidRPr="00110226">
        <w:t>Праздник Последнего звонка</w:t>
      </w:r>
      <w:r>
        <w:t xml:space="preserve"> (старшая вожатая Пыхонина Н.Н.), </w:t>
      </w:r>
    </w:p>
    <w:p w:rsidR="00914134" w:rsidRDefault="00914134" w:rsidP="00914134">
      <w:pPr>
        <w:numPr>
          <w:ilvl w:val="0"/>
          <w:numId w:val="42"/>
        </w:numPr>
        <w:spacing w:after="120"/>
      </w:pPr>
      <w:r>
        <w:t>п</w:t>
      </w:r>
      <w:r w:rsidRPr="00110226">
        <w:t>раздник «Прощай, начальная школа!» (к</w:t>
      </w:r>
      <w:r>
        <w:t xml:space="preserve">л.руководитель Морозова В.Н.), </w:t>
      </w:r>
    </w:p>
    <w:p w:rsidR="00914134" w:rsidRPr="00914134" w:rsidRDefault="00914134" w:rsidP="00914134">
      <w:pPr>
        <w:numPr>
          <w:ilvl w:val="0"/>
          <w:numId w:val="42"/>
        </w:numPr>
        <w:spacing w:after="120"/>
      </w:pPr>
      <w:r>
        <w:t>в</w:t>
      </w:r>
      <w:r w:rsidRPr="00110226">
        <w:t>ыпускной вечер (кл.руко</w:t>
      </w:r>
      <w:r>
        <w:t>водитель Морозов Н.В.</w:t>
      </w:r>
      <w:r w:rsidRPr="00110226">
        <w:t>)</w:t>
      </w:r>
      <w:r>
        <w:t>.</w:t>
      </w:r>
    </w:p>
    <w:p w:rsidR="00914134" w:rsidRDefault="00914134" w:rsidP="0091413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14134" w:rsidRDefault="00914134" w:rsidP="0091413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409F">
        <w:rPr>
          <w:rFonts w:ascii="Times New Roman" w:hAnsi="Times New Roman"/>
          <w:sz w:val="24"/>
          <w:szCs w:val="24"/>
        </w:rPr>
        <w:t>Принимали участие обучающиеся школы в районных и областных конкурсах и соревнованиях.</w:t>
      </w:r>
    </w:p>
    <w:p w:rsidR="00914134" w:rsidRDefault="00914134" w:rsidP="00914134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2888"/>
        <w:gridCol w:w="2268"/>
      </w:tblGrid>
      <w:tr w:rsidR="00914134" w:rsidRPr="0003101A" w:rsidTr="00914134">
        <w:tc>
          <w:tcPr>
            <w:tcW w:w="4733" w:type="dxa"/>
          </w:tcPr>
          <w:p w:rsidR="00914134" w:rsidRPr="00110226" w:rsidRDefault="00914134" w:rsidP="00381BB8">
            <w:pPr>
              <w:jc w:val="center"/>
            </w:pPr>
            <w:r w:rsidRPr="00110226">
              <w:t>Название конкурса, соревнования</w:t>
            </w:r>
          </w:p>
        </w:tc>
        <w:tc>
          <w:tcPr>
            <w:tcW w:w="2888" w:type="dxa"/>
          </w:tcPr>
          <w:p w:rsidR="00914134" w:rsidRPr="00110226" w:rsidRDefault="00914134" w:rsidP="00381BB8">
            <w:r w:rsidRPr="00110226">
              <w:t xml:space="preserve">Районные </w:t>
            </w:r>
          </w:p>
          <w:p w:rsidR="00914134" w:rsidRPr="00110226" w:rsidRDefault="00914134" w:rsidP="00381BB8">
            <w:r w:rsidRPr="00110226">
              <w:t>(кол-во</w:t>
            </w:r>
            <w:r>
              <w:t xml:space="preserve"> обучающихся </w:t>
            </w:r>
            <w:r w:rsidRPr="00110226">
              <w:t>/место)</w:t>
            </w:r>
          </w:p>
        </w:tc>
        <w:tc>
          <w:tcPr>
            <w:tcW w:w="2268" w:type="dxa"/>
          </w:tcPr>
          <w:p w:rsidR="00914134" w:rsidRPr="00110226" w:rsidRDefault="00914134" w:rsidP="00381BB8">
            <w:r w:rsidRPr="00110226">
              <w:t xml:space="preserve">Областные </w:t>
            </w:r>
          </w:p>
          <w:p w:rsidR="00914134" w:rsidRPr="00110226" w:rsidRDefault="00914134" w:rsidP="00381BB8">
            <w:r w:rsidRPr="00110226">
              <w:t>(кол-во</w:t>
            </w:r>
            <w:r>
              <w:t xml:space="preserve"> обучающихся </w:t>
            </w:r>
            <w:r w:rsidRPr="00110226">
              <w:t>/место)</w:t>
            </w:r>
          </w:p>
        </w:tc>
      </w:tr>
      <w:tr w:rsidR="00914134" w:rsidRPr="0003101A" w:rsidTr="00914134">
        <w:tc>
          <w:tcPr>
            <w:tcW w:w="4733" w:type="dxa"/>
          </w:tcPr>
          <w:p w:rsidR="00914134" w:rsidRDefault="00914134" w:rsidP="00381BB8">
            <w:pPr>
              <w:rPr>
                <w:b/>
              </w:rPr>
            </w:pPr>
            <w:r>
              <w:rPr>
                <w:b/>
              </w:rPr>
              <w:t xml:space="preserve">1.Районный этап Международного конкурса юных чтецов «Живая </w:t>
            </w:r>
            <w:r>
              <w:rPr>
                <w:b/>
              </w:rPr>
              <w:lastRenderedPageBreak/>
              <w:t>классика»</w:t>
            </w:r>
          </w:p>
          <w:p w:rsidR="00914134" w:rsidRPr="00BC708C" w:rsidRDefault="00914134" w:rsidP="00381BB8">
            <w:pPr>
              <w:rPr>
                <w:b/>
              </w:rPr>
            </w:pPr>
          </w:p>
        </w:tc>
        <w:tc>
          <w:tcPr>
            <w:tcW w:w="2888" w:type="dxa"/>
          </w:tcPr>
          <w:p w:rsidR="00914134" w:rsidRPr="00BC708C" w:rsidRDefault="00914134" w:rsidP="00381BB8">
            <w:r w:rsidRPr="00110226">
              <w:lastRenderedPageBreak/>
              <w:t xml:space="preserve">1 / </w:t>
            </w:r>
            <w:r w:rsidRPr="00110226">
              <w:rPr>
                <w:b/>
              </w:rPr>
              <w:t>2место</w:t>
            </w:r>
            <w:r>
              <w:rPr>
                <w:b/>
              </w:rPr>
              <w:t xml:space="preserve"> </w:t>
            </w:r>
            <w:r w:rsidRPr="00BC708C">
              <w:t>(Червякова Светлана)</w:t>
            </w:r>
          </w:p>
          <w:p w:rsidR="00914134" w:rsidRPr="00110226" w:rsidRDefault="00914134" w:rsidP="00381BB8"/>
        </w:tc>
        <w:tc>
          <w:tcPr>
            <w:tcW w:w="2268" w:type="dxa"/>
          </w:tcPr>
          <w:p w:rsidR="00914134" w:rsidRPr="00110226" w:rsidRDefault="00914134" w:rsidP="00381BB8">
            <w:pPr>
              <w:ind w:right="57"/>
            </w:pPr>
            <w:r w:rsidRPr="00110226">
              <w:lastRenderedPageBreak/>
              <w:t>1 / участие</w:t>
            </w:r>
          </w:p>
          <w:p w:rsidR="00914134" w:rsidRPr="00110226" w:rsidRDefault="00914134" w:rsidP="00381BB8">
            <w:pPr>
              <w:ind w:right="57"/>
            </w:pPr>
          </w:p>
        </w:tc>
      </w:tr>
      <w:tr w:rsidR="00914134" w:rsidRPr="0003101A" w:rsidTr="00914134">
        <w:tc>
          <w:tcPr>
            <w:tcW w:w="4733" w:type="dxa"/>
          </w:tcPr>
          <w:p w:rsidR="00914134" w:rsidRDefault="00914134" w:rsidP="00381BB8">
            <w:pPr>
              <w:rPr>
                <w:b/>
              </w:rPr>
            </w:pPr>
            <w:r w:rsidRPr="00110226">
              <w:rPr>
                <w:b/>
              </w:rPr>
              <w:lastRenderedPageBreak/>
              <w:t>2.</w:t>
            </w:r>
            <w:r>
              <w:rPr>
                <w:b/>
              </w:rPr>
              <w:t>Районный фотоконкурс «Дети. Творчество.Родина», номинация «Зелёная планета»</w:t>
            </w:r>
          </w:p>
          <w:p w:rsidR="00914134" w:rsidRPr="00110226" w:rsidRDefault="00914134" w:rsidP="00381BB8">
            <w:pPr>
              <w:rPr>
                <w:b/>
              </w:rPr>
            </w:pPr>
          </w:p>
        </w:tc>
        <w:tc>
          <w:tcPr>
            <w:tcW w:w="2888" w:type="dxa"/>
          </w:tcPr>
          <w:p w:rsidR="00914134" w:rsidRDefault="00914134" w:rsidP="00381BB8">
            <w:r w:rsidRPr="00110226">
              <w:t xml:space="preserve">1/ </w:t>
            </w:r>
            <w:r>
              <w:rPr>
                <w:b/>
              </w:rPr>
              <w:t>1</w:t>
            </w:r>
            <w:r w:rsidRPr="00110226">
              <w:rPr>
                <w:b/>
              </w:rPr>
              <w:t xml:space="preserve"> место</w:t>
            </w:r>
            <w:r>
              <w:rPr>
                <w:b/>
              </w:rPr>
              <w:t xml:space="preserve"> </w:t>
            </w:r>
            <w:r w:rsidRPr="00BC708C">
              <w:t>(Балахнина Дарья)</w:t>
            </w:r>
          </w:p>
          <w:p w:rsidR="00914134" w:rsidRPr="00110226" w:rsidRDefault="00914134" w:rsidP="00381BB8">
            <w:r>
              <w:t xml:space="preserve">1 / </w:t>
            </w:r>
            <w:r w:rsidRPr="00BC708C">
              <w:rPr>
                <w:b/>
              </w:rPr>
              <w:t>2 место</w:t>
            </w:r>
            <w:r>
              <w:rPr>
                <w:b/>
              </w:rPr>
              <w:t xml:space="preserve"> </w:t>
            </w:r>
            <w:r w:rsidRPr="00BC708C">
              <w:t>(Борисова Мария)</w:t>
            </w:r>
          </w:p>
        </w:tc>
        <w:tc>
          <w:tcPr>
            <w:tcW w:w="2268" w:type="dxa"/>
          </w:tcPr>
          <w:p w:rsidR="00914134" w:rsidRPr="00110226" w:rsidRDefault="00914134" w:rsidP="00381BB8">
            <w:r>
              <w:t>2 / участие</w:t>
            </w:r>
          </w:p>
        </w:tc>
      </w:tr>
      <w:tr w:rsidR="00914134" w:rsidRPr="0003101A" w:rsidTr="00914134">
        <w:tc>
          <w:tcPr>
            <w:tcW w:w="4733" w:type="dxa"/>
          </w:tcPr>
          <w:p w:rsidR="00914134" w:rsidRDefault="00914134" w:rsidP="00381BB8">
            <w:pPr>
              <w:rPr>
                <w:b/>
              </w:rPr>
            </w:pPr>
            <w:r>
              <w:rPr>
                <w:b/>
              </w:rPr>
              <w:t>3.Команда по футболу «Кожаный мяч»</w:t>
            </w:r>
          </w:p>
          <w:p w:rsidR="00914134" w:rsidRPr="00110226" w:rsidRDefault="00914134" w:rsidP="00381BB8"/>
        </w:tc>
        <w:tc>
          <w:tcPr>
            <w:tcW w:w="2888" w:type="dxa"/>
          </w:tcPr>
          <w:p w:rsidR="00914134" w:rsidRPr="00110226" w:rsidRDefault="00914134" w:rsidP="00381BB8">
            <w:r w:rsidRPr="00110226">
              <w:t xml:space="preserve">6/ </w:t>
            </w:r>
            <w:r w:rsidRPr="00110226">
              <w:rPr>
                <w:b/>
              </w:rPr>
              <w:t>3 место</w:t>
            </w:r>
          </w:p>
        </w:tc>
        <w:tc>
          <w:tcPr>
            <w:tcW w:w="2268" w:type="dxa"/>
          </w:tcPr>
          <w:p w:rsidR="00914134" w:rsidRPr="00110226" w:rsidRDefault="00914134" w:rsidP="00381BB8"/>
        </w:tc>
      </w:tr>
      <w:tr w:rsidR="00914134" w:rsidRPr="0003101A" w:rsidTr="00914134">
        <w:tc>
          <w:tcPr>
            <w:tcW w:w="4733" w:type="dxa"/>
          </w:tcPr>
          <w:p w:rsidR="00914134" w:rsidRPr="00110226" w:rsidRDefault="00914134" w:rsidP="00381BB8">
            <w:pPr>
              <w:rPr>
                <w:b/>
              </w:rPr>
            </w:pPr>
            <w:r>
              <w:rPr>
                <w:b/>
              </w:rPr>
              <w:t>4</w:t>
            </w:r>
            <w:r w:rsidRPr="00110226">
              <w:rPr>
                <w:b/>
              </w:rPr>
              <w:t>. Конкурс «Творчество: традиции и современность»</w:t>
            </w:r>
            <w:r>
              <w:rPr>
                <w:b/>
              </w:rPr>
              <w:t>, номинация «Лоскутное шитьё»</w:t>
            </w:r>
          </w:p>
          <w:p w:rsidR="00914134" w:rsidRPr="00110226" w:rsidRDefault="00914134" w:rsidP="00381BB8">
            <w:pPr>
              <w:pStyle w:val="aa"/>
            </w:pPr>
          </w:p>
        </w:tc>
        <w:tc>
          <w:tcPr>
            <w:tcW w:w="2888" w:type="dxa"/>
          </w:tcPr>
          <w:p w:rsidR="00914134" w:rsidRPr="00BC708C" w:rsidRDefault="00914134" w:rsidP="00381BB8">
            <w:pPr>
              <w:pStyle w:val="aa"/>
              <w:ind w:left="0"/>
            </w:pPr>
            <w:r>
              <w:t>1</w:t>
            </w:r>
            <w:r w:rsidRPr="00110226">
              <w:t xml:space="preserve"> / </w:t>
            </w:r>
            <w:r w:rsidRPr="00110226">
              <w:rPr>
                <w:b/>
              </w:rPr>
              <w:t>3 место</w:t>
            </w:r>
            <w:r>
              <w:rPr>
                <w:b/>
              </w:rPr>
              <w:t xml:space="preserve"> </w:t>
            </w:r>
            <w:r w:rsidRPr="00BC708C">
              <w:t>(Червякова Светлана)</w:t>
            </w:r>
          </w:p>
          <w:p w:rsidR="00914134" w:rsidRPr="00110226" w:rsidRDefault="00914134" w:rsidP="00381BB8">
            <w:pPr>
              <w:pStyle w:val="aa"/>
              <w:ind w:left="0"/>
            </w:pPr>
          </w:p>
          <w:p w:rsidR="00914134" w:rsidRPr="00110226" w:rsidRDefault="00914134" w:rsidP="00381BB8"/>
        </w:tc>
        <w:tc>
          <w:tcPr>
            <w:tcW w:w="2268" w:type="dxa"/>
          </w:tcPr>
          <w:p w:rsidR="00914134" w:rsidRPr="00110226" w:rsidRDefault="00914134" w:rsidP="00381BB8"/>
        </w:tc>
      </w:tr>
      <w:tr w:rsidR="00914134" w:rsidRPr="0003101A" w:rsidTr="00914134">
        <w:tc>
          <w:tcPr>
            <w:tcW w:w="4733" w:type="dxa"/>
          </w:tcPr>
          <w:p w:rsidR="00914134" w:rsidRPr="00BC708C" w:rsidRDefault="00914134" w:rsidP="00381BB8">
            <w:pPr>
              <w:rPr>
                <w:b/>
              </w:rPr>
            </w:pPr>
            <w:r>
              <w:rPr>
                <w:b/>
              </w:rPr>
              <w:t>5. Муниципальный этап XI Всероссийской акции «Я выбираю спорт, как альтернативу пагубным привычкам»</w:t>
            </w:r>
          </w:p>
        </w:tc>
        <w:tc>
          <w:tcPr>
            <w:tcW w:w="2888" w:type="dxa"/>
          </w:tcPr>
          <w:p w:rsidR="00914134" w:rsidRDefault="00914134" w:rsidP="00381BB8">
            <w:pPr>
              <w:pStyle w:val="aa"/>
              <w:ind w:left="0"/>
              <w:rPr>
                <w:b/>
              </w:rPr>
            </w:pPr>
            <w:r w:rsidRPr="00110226">
              <w:t xml:space="preserve">1/ </w:t>
            </w:r>
            <w:r w:rsidRPr="00110226">
              <w:rPr>
                <w:b/>
              </w:rPr>
              <w:t>2 место</w:t>
            </w:r>
            <w:r>
              <w:rPr>
                <w:b/>
              </w:rPr>
              <w:t xml:space="preserve"> </w:t>
            </w:r>
          </w:p>
          <w:p w:rsidR="00914134" w:rsidRPr="00BC708C" w:rsidRDefault="00914134" w:rsidP="00381BB8">
            <w:pPr>
              <w:pStyle w:val="aa"/>
              <w:ind w:left="0"/>
              <w:rPr>
                <w:lang w:val="en-US"/>
              </w:rPr>
            </w:pPr>
            <w:r w:rsidRPr="00BC708C">
              <w:t>(8 класс)</w:t>
            </w:r>
          </w:p>
          <w:p w:rsidR="00914134" w:rsidRPr="00BC708C" w:rsidRDefault="00914134" w:rsidP="00381BB8">
            <w:pPr>
              <w:pStyle w:val="aa"/>
              <w:ind w:left="0"/>
            </w:pPr>
            <w:r>
              <w:t>Благодарность школе</w:t>
            </w:r>
          </w:p>
        </w:tc>
        <w:tc>
          <w:tcPr>
            <w:tcW w:w="2268" w:type="dxa"/>
          </w:tcPr>
          <w:p w:rsidR="00914134" w:rsidRPr="00110226" w:rsidRDefault="00914134" w:rsidP="00381BB8"/>
        </w:tc>
      </w:tr>
      <w:tr w:rsidR="00914134" w:rsidRPr="0003101A" w:rsidTr="00914134">
        <w:tc>
          <w:tcPr>
            <w:tcW w:w="4733" w:type="dxa"/>
          </w:tcPr>
          <w:p w:rsidR="00914134" w:rsidRPr="00110226" w:rsidRDefault="00914134" w:rsidP="00381BB8">
            <w:r>
              <w:rPr>
                <w:b/>
              </w:rPr>
              <w:t>6</w:t>
            </w:r>
            <w:r w:rsidRPr="00110226">
              <w:rPr>
                <w:b/>
              </w:rPr>
              <w:t>. Пробег, посвященный Дню Победы</w:t>
            </w:r>
          </w:p>
        </w:tc>
        <w:tc>
          <w:tcPr>
            <w:tcW w:w="2888" w:type="dxa"/>
          </w:tcPr>
          <w:p w:rsidR="00914134" w:rsidRDefault="00914134" w:rsidP="00381BB8">
            <w:r w:rsidRPr="00110226">
              <w:t xml:space="preserve">8 / </w:t>
            </w:r>
            <w:r>
              <w:rPr>
                <w:b/>
              </w:rPr>
              <w:t>2</w:t>
            </w:r>
            <w:r w:rsidRPr="00110226">
              <w:rPr>
                <w:b/>
              </w:rPr>
              <w:t xml:space="preserve"> место</w:t>
            </w:r>
            <w:r>
              <w:rPr>
                <w:b/>
              </w:rPr>
              <w:t xml:space="preserve"> </w:t>
            </w:r>
            <w:r w:rsidRPr="000E0666">
              <w:t>(команда)</w:t>
            </w:r>
          </w:p>
          <w:p w:rsidR="00914134" w:rsidRDefault="00914134" w:rsidP="00381BB8">
            <w:r>
              <w:t>1 / 1 место (Балахнин Данил)</w:t>
            </w:r>
          </w:p>
          <w:p w:rsidR="00914134" w:rsidRPr="00110226" w:rsidRDefault="00914134" w:rsidP="00381BB8">
            <w:r>
              <w:t>1 / 3 место (Леванов Александр)</w:t>
            </w:r>
          </w:p>
        </w:tc>
        <w:tc>
          <w:tcPr>
            <w:tcW w:w="2268" w:type="dxa"/>
          </w:tcPr>
          <w:p w:rsidR="00914134" w:rsidRPr="00110226" w:rsidRDefault="00914134" w:rsidP="00381BB8"/>
        </w:tc>
      </w:tr>
      <w:tr w:rsidR="00914134" w:rsidRPr="0003101A" w:rsidTr="00914134">
        <w:tc>
          <w:tcPr>
            <w:tcW w:w="4733" w:type="dxa"/>
          </w:tcPr>
          <w:p w:rsidR="00914134" w:rsidRDefault="00914134" w:rsidP="00381BB8">
            <w:pPr>
              <w:rPr>
                <w:b/>
              </w:rPr>
            </w:pPr>
            <w:r>
              <w:rPr>
                <w:b/>
              </w:rPr>
              <w:t>7</w:t>
            </w:r>
            <w:r w:rsidRPr="00110226">
              <w:rPr>
                <w:b/>
              </w:rPr>
              <w:t xml:space="preserve">.   </w:t>
            </w:r>
            <w:r>
              <w:rPr>
                <w:b/>
              </w:rPr>
              <w:t xml:space="preserve">Районные соревнования «Нижегородская школа безопасности «Зарница» </w:t>
            </w:r>
          </w:p>
          <w:p w:rsidR="00914134" w:rsidRPr="00110226" w:rsidRDefault="00914134" w:rsidP="00381BB8">
            <w:pPr>
              <w:rPr>
                <w:b/>
              </w:rPr>
            </w:pPr>
          </w:p>
        </w:tc>
        <w:tc>
          <w:tcPr>
            <w:tcW w:w="2888" w:type="dxa"/>
          </w:tcPr>
          <w:p w:rsidR="00914134" w:rsidRPr="00110226" w:rsidRDefault="00914134" w:rsidP="00381BB8">
            <w:r>
              <w:t>10</w:t>
            </w:r>
            <w:r w:rsidRPr="00110226">
              <w:t xml:space="preserve">/ </w:t>
            </w:r>
            <w:r w:rsidRPr="003554C5">
              <w:rPr>
                <w:b/>
              </w:rPr>
              <w:t>3 место</w:t>
            </w:r>
            <w:r>
              <w:rPr>
                <w:b/>
              </w:rPr>
              <w:t xml:space="preserve"> </w:t>
            </w:r>
            <w:r w:rsidRPr="003554C5">
              <w:t>(команда «Ладога»)</w:t>
            </w:r>
          </w:p>
        </w:tc>
        <w:tc>
          <w:tcPr>
            <w:tcW w:w="2268" w:type="dxa"/>
          </w:tcPr>
          <w:p w:rsidR="00914134" w:rsidRPr="00110226" w:rsidRDefault="00914134" w:rsidP="00381BB8"/>
        </w:tc>
      </w:tr>
    </w:tbl>
    <w:p w:rsidR="00914134" w:rsidRDefault="005D7BE6" w:rsidP="005D7BE6">
      <w:pPr>
        <w:pStyle w:val="ab"/>
        <w:rPr>
          <w:rFonts w:ascii="Times New Roman" w:hAnsi="Times New Roman"/>
          <w:sz w:val="24"/>
          <w:szCs w:val="24"/>
        </w:rPr>
      </w:pPr>
      <w:r w:rsidRPr="0003101A">
        <w:rPr>
          <w:rFonts w:ascii="Times New Roman" w:hAnsi="Times New Roman"/>
          <w:sz w:val="24"/>
          <w:szCs w:val="24"/>
        </w:rPr>
        <w:t xml:space="preserve"> </w:t>
      </w:r>
    </w:p>
    <w:p w:rsidR="00914134" w:rsidRDefault="00914134" w:rsidP="00914134">
      <w:pPr>
        <w:pStyle w:val="ab"/>
        <w:ind w:left="360"/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>В школе проводится регулярная целенаправленная работа по профилактике употребления психотропных веществ,</w:t>
      </w:r>
      <w:r>
        <w:rPr>
          <w:rFonts w:ascii="Times New Roman" w:hAnsi="Times New Roman"/>
          <w:sz w:val="24"/>
          <w:szCs w:val="24"/>
        </w:rPr>
        <w:t xml:space="preserve"> пропаганд</w:t>
      </w:r>
      <w:r w:rsidRPr="0022409F">
        <w:rPr>
          <w:rFonts w:ascii="Times New Roman" w:hAnsi="Times New Roman"/>
          <w:sz w:val="24"/>
          <w:szCs w:val="24"/>
        </w:rPr>
        <w:t>е здорового образа жизни. В прошедшем учебном год  были проведены следующие мероприятия:</w:t>
      </w:r>
    </w:p>
    <w:p w:rsidR="00914134" w:rsidRDefault="00914134" w:rsidP="00914134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110226">
        <w:rPr>
          <w:color w:val="000000"/>
        </w:rPr>
        <w:t>Единая ежедневная утренняя зарядка для 1 – 9 классов;</w:t>
      </w:r>
    </w:p>
    <w:p w:rsidR="00914134" w:rsidRDefault="00914134" w:rsidP="00914134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0A0C69">
        <w:rPr>
          <w:color w:val="000000"/>
        </w:rPr>
        <w:t xml:space="preserve"> Туристический поход для 1 – 9 классов;</w:t>
      </w:r>
    </w:p>
    <w:p w:rsidR="00914134" w:rsidRDefault="00914134" w:rsidP="00914134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0A0C69">
        <w:rPr>
          <w:color w:val="000000"/>
        </w:rPr>
        <w:t>Легкоатлетический кросс  для 2 – 9 классов;</w:t>
      </w:r>
    </w:p>
    <w:p w:rsidR="00914134" w:rsidRDefault="00914134" w:rsidP="00914134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«Старты юных» для 2 – 4 классов;</w:t>
      </w:r>
    </w:p>
    <w:p w:rsidR="00914134" w:rsidRPr="000A0C69" w:rsidRDefault="00914134" w:rsidP="00914134">
      <w:pPr>
        <w:pStyle w:val="a3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День  З</w:t>
      </w:r>
      <w:r w:rsidRPr="000A0C69">
        <w:rPr>
          <w:color w:val="000000"/>
        </w:rPr>
        <w:t xml:space="preserve">доровья, </w:t>
      </w:r>
      <w:r w:rsidRPr="002020EE">
        <w:rPr>
          <w:i/>
          <w:color w:val="000000"/>
        </w:rPr>
        <w:t>в рамках которого проведены</w:t>
      </w:r>
      <w:r w:rsidRPr="000A0C69">
        <w:rPr>
          <w:color w:val="000000"/>
        </w:rPr>
        <w:t>:</w:t>
      </w:r>
    </w:p>
    <w:p w:rsidR="00914134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Весёлые старты (1-4 кл. и  5-9 кл.)</w:t>
      </w:r>
      <w:r w:rsidRPr="00110226">
        <w:rPr>
          <w:color w:val="000000"/>
        </w:rPr>
        <w:t>;</w:t>
      </w:r>
    </w:p>
    <w:p w:rsidR="00914134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Презентация «Вредные привычки» (5-9 кл);</w:t>
      </w:r>
    </w:p>
    <w:p w:rsidR="00914134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Презентация-игра «Здоровый образ жизни» (1-4 кл.);</w:t>
      </w:r>
    </w:p>
    <w:p w:rsidR="00914134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Мини футбол(5-9 кл.);</w:t>
      </w:r>
    </w:p>
    <w:p w:rsidR="00914134" w:rsidRPr="00110226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- Волейбол (5-9 кл.).</w:t>
      </w:r>
    </w:p>
    <w:p w:rsidR="00914134" w:rsidRPr="00110226" w:rsidRDefault="00914134" w:rsidP="00914134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110226">
        <w:rPr>
          <w:color w:val="000000"/>
        </w:rPr>
        <w:t>Акция «Я выбираю спорт как а</w:t>
      </w:r>
      <w:r>
        <w:rPr>
          <w:color w:val="000000"/>
        </w:rPr>
        <w:t xml:space="preserve">льтернативу пагубным привычкам», </w:t>
      </w:r>
      <w:r w:rsidRPr="002020EE">
        <w:rPr>
          <w:i/>
          <w:color w:val="000000"/>
        </w:rPr>
        <w:t>в рамках которой проведены</w:t>
      </w:r>
      <w:r>
        <w:rPr>
          <w:color w:val="000000"/>
        </w:rPr>
        <w:t>:</w:t>
      </w:r>
    </w:p>
    <w:p w:rsidR="00914134" w:rsidRPr="00110226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Pr="00110226">
        <w:rPr>
          <w:color w:val="000000"/>
        </w:rPr>
        <w:t xml:space="preserve">Выставка литературы «Здоровый образ </w:t>
      </w:r>
      <w:r>
        <w:rPr>
          <w:color w:val="000000"/>
        </w:rPr>
        <w:t>жизни»</w:t>
      </w:r>
    </w:p>
    <w:p w:rsidR="00914134" w:rsidRPr="00110226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 Конкурс плакатов «Я выбираю спорт»</w:t>
      </w:r>
    </w:p>
    <w:p w:rsidR="00914134" w:rsidRPr="00110226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Конкурс стихов </w:t>
      </w:r>
    </w:p>
    <w:p w:rsidR="00914134" w:rsidRPr="00D7026C" w:rsidRDefault="00914134" w:rsidP="00914134">
      <w:pPr>
        <w:spacing w:after="120"/>
        <w:ind w:left="720"/>
      </w:pPr>
      <w:r>
        <w:rPr>
          <w:color w:val="000000"/>
        </w:rPr>
        <w:t xml:space="preserve">- </w:t>
      </w:r>
      <w:r w:rsidRPr="00110226">
        <w:rPr>
          <w:color w:val="000000"/>
        </w:rPr>
        <w:t>Общешкольный классный час «Спорт или вредные привычки»;</w:t>
      </w:r>
    </w:p>
    <w:p w:rsidR="00914134" w:rsidRDefault="00914134" w:rsidP="00914134">
      <w:pPr>
        <w:numPr>
          <w:ilvl w:val="0"/>
          <w:numId w:val="44"/>
        </w:numPr>
        <w:spacing w:after="120"/>
        <w:rPr>
          <w:color w:val="000000"/>
        </w:rPr>
      </w:pPr>
      <w:r w:rsidRPr="00110226">
        <w:rPr>
          <w:color w:val="000000"/>
        </w:rPr>
        <w:t>День борьбы со СПИДом;</w:t>
      </w:r>
    </w:p>
    <w:p w:rsidR="00914134" w:rsidRPr="00110226" w:rsidRDefault="00914134" w:rsidP="00914134">
      <w:pPr>
        <w:numPr>
          <w:ilvl w:val="0"/>
          <w:numId w:val="44"/>
        </w:numPr>
        <w:spacing w:after="120"/>
        <w:rPr>
          <w:color w:val="000000"/>
        </w:rPr>
      </w:pPr>
      <w:r w:rsidRPr="00110226">
        <w:rPr>
          <w:color w:val="000000"/>
        </w:rPr>
        <w:t xml:space="preserve">Классные часы: </w:t>
      </w:r>
    </w:p>
    <w:p w:rsidR="00914134" w:rsidRPr="00110226" w:rsidRDefault="00914134" w:rsidP="00914134">
      <w:pPr>
        <w:spacing w:after="120"/>
        <w:ind w:left="720"/>
        <w:rPr>
          <w:color w:val="000000"/>
        </w:rPr>
      </w:pPr>
      <w:r>
        <w:rPr>
          <w:color w:val="000000"/>
        </w:rPr>
        <w:t xml:space="preserve">- Скажем </w:t>
      </w:r>
      <w:r w:rsidRPr="00DB2D86">
        <w:rPr>
          <w:b/>
          <w:color w:val="000000"/>
        </w:rPr>
        <w:t>нет</w:t>
      </w:r>
      <w:r>
        <w:rPr>
          <w:color w:val="000000"/>
        </w:rPr>
        <w:t xml:space="preserve"> вредным привычкам        1 – 4</w:t>
      </w:r>
      <w:r w:rsidRPr="00110226">
        <w:rPr>
          <w:color w:val="000000"/>
        </w:rPr>
        <w:t xml:space="preserve"> кл.</w:t>
      </w:r>
    </w:p>
    <w:p w:rsidR="00914134" w:rsidRPr="00110226" w:rsidRDefault="00914134" w:rsidP="00914134">
      <w:pPr>
        <w:spacing w:after="120"/>
        <w:ind w:left="720"/>
      </w:pPr>
      <w:r>
        <w:t>- Цена минутки            2 – 3</w:t>
      </w:r>
      <w:r w:rsidRPr="00110226">
        <w:t xml:space="preserve"> кл.</w:t>
      </w:r>
    </w:p>
    <w:p w:rsidR="00914134" w:rsidRPr="00110226" w:rsidRDefault="00914134" w:rsidP="00914134">
      <w:pPr>
        <w:spacing w:after="120"/>
        <w:ind w:left="720"/>
      </w:pPr>
      <w:r>
        <w:lastRenderedPageBreak/>
        <w:t>- «Уметь сказать «нет!», «Что значит выражение «Здоровый образ жизни»  -  5</w:t>
      </w:r>
      <w:r w:rsidRPr="00110226">
        <w:t xml:space="preserve"> кл.</w:t>
      </w:r>
    </w:p>
    <w:p w:rsidR="00914134" w:rsidRDefault="00914134" w:rsidP="00914134">
      <w:pPr>
        <w:spacing w:after="120"/>
        <w:ind w:left="720"/>
      </w:pPr>
      <w:r>
        <w:t>- «Гигиена питания, гигиена тела», «Правила закаливания», «Три толстяка», «Безвредных сигарет не бывает», «Предупреждён – значит вооружён»</w:t>
      </w:r>
      <w:r w:rsidRPr="00110226">
        <w:t xml:space="preserve"> </w:t>
      </w:r>
      <w:r>
        <w:t>- 6,7 кл.</w:t>
      </w:r>
    </w:p>
    <w:p w:rsidR="00914134" w:rsidRPr="00110226" w:rsidRDefault="00914134" w:rsidP="00914134">
      <w:pPr>
        <w:spacing w:after="120"/>
        <w:ind w:left="720"/>
      </w:pPr>
      <w:r>
        <w:t>-  «Нет курению!», «Что делает человека здоровым и счастливым», «Быть здоровым – здорово!» -8 кл.</w:t>
      </w:r>
    </w:p>
    <w:p w:rsidR="00914134" w:rsidRPr="00A5715D" w:rsidRDefault="00914134" w:rsidP="00914134">
      <w:pPr>
        <w:spacing w:after="120"/>
        <w:ind w:left="720"/>
      </w:pPr>
      <w:r>
        <w:t xml:space="preserve">- «Чума XXI века (о вреде употребления пива), «Наркотики. «Оружие самоистребления» -  </w:t>
      </w:r>
      <w:r w:rsidRPr="00110226">
        <w:t>9 кл.;</w:t>
      </w:r>
    </w:p>
    <w:p w:rsidR="00914134" w:rsidRPr="004B5EFF" w:rsidRDefault="00914134" w:rsidP="00914134">
      <w:pPr>
        <w:numPr>
          <w:ilvl w:val="0"/>
          <w:numId w:val="45"/>
        </w:numPr>
        <w:spacing w:after="120"/>
        <w:rPr>
          <w:color w:val="000000"/>
        </w:rPr>
      </w:pPr>
      <w:r w:rsidRPr="00110226">
        <w:rPr>
          <w:color w:val="000000"/>
        </w:rPr>
        <w:t>Школьная военно-спортивная игра «</w:t>
      </w:r>
      <w:r>
        <w:rPr>
          <w:color w:val="000000"/>
        </w:rPr>
        <w:t>Зарница»   5 – 9 кл.;</w:t>
      </w:r>
    </w:p>
    <w:p w:rsidR="00914134" w:rsidRDefault="00914134" w:rsidP="00914134">
      <w:pPr>
        <w:pStyle w:val="a3"/>
        <w:numPr>
          <w:ilvl w:val="0"/>
          <w:numId w:val="45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110226">
        <w:rPr>
          <w:color w:val="000000"/>
        </w:rPr>
        <w:t>Месячник «Мы выбираем жизнь»!</w:t>
      </w:r>
    </w:p>
    <w:p w:rsidR="00914134" w:rsidRPr="00110226" w:rsidRDefault="00914134" w:rsidP="00914134">
      <w:pPr>
        <w:pStyle w:val="a3"/>
        <w:autoSpaceDE w:val="0"/>
        <w:autoSpaceDN w:val="0"/>
        <w:adjustRightInd w:val="0"/>
        <w:spacing w:before="0" w:beforeAutospacing="0" w:after="0" w:afterAutospacing="0"/>
        <w:ind w:left="763"/>
        <w:rPr>
          <w:color w:val="000000"/>
        </w:rPr>
      </w:pPr>
    </w:p>
    <w:p w:rsidR="00914134" w:rsidRPr="00110226" w:rsidRDefault="00914134" w:rsidP="00914134">
      <w:pPr>
        <w:spacing w:after="120"/>
      </w:pPr>
      <w:r w:rsidRPr="00110226">
        <w:t xml:space="preserve">   Также для </w:t>
      </w:r>
      <w:r>
        <w:t xml:space="preserve">старшеклассников (8 – 9 кл., классные </w:t>
      </w:r>
      <w:r w:rsidRPr="00110226">
        <w:t xml:space="preserve"> руководи</w:t>
      </w:r>
      <w:r>
        <w:t>тели Минякова Т.Н. и Морозов Н.В.</w:t>
      </w:r>
      <w:r w:rsidRPr="00110226">
        <w:t>) было проведено анонимное анкетирование о здоровом образе жизни, которое показало, что обучающиеся задумываются о вреде для своего организма психотропных веществ, не употребляют спиртные напитки, наркотики и не курят.</w:t>
      </w:r>
    </w:p>
    <w:p w:rsidR="00914134" w:rsidRPr="00110226" w:rsidRDefault="00914134" w:rsidP="00914134">
      <w:r w:rsidRPr="00110226">
        <w:t xml:space="preserve">   </w:t>
      </w:r>
      <w:r w:rsidRPr="0022409F">
        <w:t xml:space="preserve">  На протяжении всего учебного года велась профилактическая работа по предупреждению </w:t>
      </w:r>
      <w:r>
        <w:t xml:space="preserve">правонарушений среди подростков, </w:t>
      </w:r>
      <w:r w:rsidRPr="0022409F">
        <w:t xml:space="preserve"> </w:t>
      </w:r>
      <w:r>
        <w:t xml:space="preserve">в которой нам оказывал помощь старший </w:t>
      </w:r>
      <w:r w:rsidRPr="00110226">
        <w:t xml:space="preserve">участковый </w:t>
      </w:r>
      <w:r>
        <w:t>уполномоченный полиции И.Н. Лобастеев.</w:t>
      </w:r>
    </w:p>
    <w:p w:rsidR="00914134" w:rsidRPr="0022409F" w:rsidRDefault="00914134" w:rsidP="00914134">
      <w:pPr>
        <w:pStyle w:val="ab"/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 xml:space="preserve"> Состоялись встречи:</w:t>
      </w:r>
    </w:p>
    <w:p w:rsidR="00914134" w:rsidRPr="0022409F" w:rsidRDefault="00914134" w:rsidP="00914134">
      <w:pPr>
        <w:pStyle w:val="ab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>с инспектором по делам несовершеннолетних Морозовой М.К. «Причины правонарушений и преступлений несовершеннолетних»</w:t>
      </w:r>
    </w:p>
    <w:p w:rsidR="00914134" w:rsidRDefault="00914134" w:rsidP="00914134">
      <w:pPr>
        <w:pStyle w:val="ab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409F">
        <w:rPr>
          <w:rFonts w:ascii="Times New Roman" w:hAnsi="Times New Roman"/>
          <w:sz w:val="24"/>
          <w:szCs w:val="24"/>
        </w:rPr>
        <w:t>с начальником ОГИБДД  МО МВД России «Большеболдинский» М.И. Шориным «Безопасность на дорогах и в транспорте»</w:t>
      </w:r>
    </w:p>
    <w:p w:rsidR="00914134" w:rsidRDefault="00914134" w:rsidP="005D7BE6">
      <w:pPr>
        <w:pStyle w:val="ab"/>
        <w:rPr>
          <w:rFonts w:ascii="Times New Roman" w:hAnsi="Times New Roman"/>
          <w:sz w:val="24"/>
          <w:szCs w:val="24"/>
        </w:rPr>
      </w:pPr>
    </w:p>
    <w:p w:rsidR="005D2F00" w:rsidRPr="00110226" w:rsidRDefault="005D2F00" w:rsidP="005D2F00">
      <w:r>
        <w:t xml:space="preserve">       </w:t>
      </w:r>
      <w:r w:rsidRPr="00110226">
        <w:t>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или лицами их заменяющими.  В течен</w:t>
      </w:r>
      <w:r w:rsidR="002A6369">
        <w:t xml:space="preserve">ие учебного года было проведено </w:t>
      </w:r>
      <w:r w:rsidRPr="00110226">
        <w:t>3 общешкольных родительских собрания, на которых обсуждались вопросы: техника безопасности при проведении общешкольных меро</w:t>
      </w:r>
      <w:r>
        <w:t>приятий, при поездках на транспорт</w:t>
      </w:r>
      <w:r w:rsidRPr="00110226">
        <w:t xml:space="preserve">е, антитеррористической защищенности, введения делового стиля в одежде, </w:t>
      </w:r>
      <w:r>
        <w:t>подготовка к итоговой аттестации в</w:t>
      </w:r>
      <w:r w:rsidRPr="00110226">
        <w:t xml:space="preserve"> форме ГИА и т.д</w:t>
      </w:r>
      <w:r w:rsidR="002A6369">
        <w:t>.</w:t>
      </w:r>
    </w:p>
    <w:p w:rsidR="005D2F00" w:rsidRPr="00110226" w:rsidRDefault="005D2F00" w:rsidP="005D2F00">
      <w:r w:rsidRPr="00110226">
        <w:t xml:space="preserve"> </w:t>
      </w:r>
      <w:r w:rsidRPr="00110226">
        <w:rPr>
          <w:b/>
        </w:rPr>
        <w:t>Родительский всеобуч</w:t>
      </w:r>
      <w:r w:rsidRPr="00110226">
        <w:t xml:space="preserve"> в течение учебного года проходил по темам:</w:t>
      </w:r>
    </w:p>
    <w:p w:rsidR="005D2F00" w:rsidRPr="00110226" w:rsidRDefault="005D2F00" w:rsidP="005D2F00">
      <w:pPr>
        <w:numPr>
          <w:ilvl w:val="0"/>
          <w:numId w:val="46"/>
        </w:numPr>
      </w:pPr>
      <w:r>
        <w:t xml:space="preserve">Сентябрь – «Домашние задания: помощь или контроль» (Пыхонина </w:t>
      </w:r>
      <w:r w:rsidRPr="00110226">
        <w:t xml:space="preserve"> Н.Н.)</w:t>
      </w:r>
    </w:p>
    <w:p w:rsidR="005D2F00" w:rsidRPr="00110226" w:rsidRDefault="005D2F00" w:rsidP="005D2F00">
      <w:pPr>
        <w:numPr>
          <w:ilvl w:val="0"/>
          <w:numId w:val="47"/>
        </w:numPr>
      </w:pPr>
      <w:r w:rsidRPr="00110226">
        <w:t xml:space="preserve">Декабрь – </w:t>
      </w:r>
      <w:r>
        <w:t>«Сквернословие и его последствия» (Морозов Н.В.</w:t>
      </w:r>
      <w:r w:rsidRPr="00110226">
        <w:t>).</w:t>
      </w:r>
    </w:p>
    <w:p w:rsidR="005D2F00" w:rsidRPr="00110226" w:rsidRDefault="005D2F00" w:rsidP="005D2F00">
      <w:pPr>
        <w:numPr>
          <w:ilvl w:val="0"/>
          <w:numId w:val="47"/>
        </w:numPr>
      </w:pPr>
      <w:r>
        <w:t>Май – «Роль семьи в воспитании ребёнка» (Базарова Т.Ю</w:t>
      </w:r>
      <w:r w:rsidRPr="00110226">
        <w:t>.)</w:t>
      </w:r>
    </w:p>
    <w:p w:rsidR="005D2F00" w:rsidRPr="00110226" w:rsidRDefault="005D2F00" w:rsidP="005D2F00">
      <w:r>
        <w:t xml:space="preserve">   В течение всего года велась</w:t>
      </w:r>
      <w:r w:rsidRPr="00110226">
        <w:t xml:space="preserve"> большая работа с неблагополучными семьями Егоровых, Ивашечкиных и Галаниных (классные руководители Коновалова О.</w:t>
      </w:r>
      <w:r>
        <w:t>Н., Минякова Т.Н.,Фефелов В.К.,</w:t>
      </w:r>
      <w:r w:rsidRPr="00110226">
        <w:t xml:space="preserve"> Морозов Н.В., Савельева </w:t>
      </w:r>
      <w:r>
        <w:t>Т.И.)</w:t>
      </w:r>
    </w:p>
    <w:p w:rsidR="005D2F00" w:rsidRDefault="005D2F00" w:rsidP="005D2F00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</w:p>
    <w:p w:rsidR="005D2F00" w:rsidRPr="00110226" w:rsidRDefault="005D2F00" w:rsidP="005D2F00">
      <w:r w:rsidRPr="00110226">
        <w:t xml:space="preserve">   В летний период в школе работал летний лагерь «</w:t>
      </w:r>
      <w:r>
        <w:t>Дружный», в котором отдохнуло 15</w:t>
      </w:r>
      <w:r w:rsidRPr="00110226">
        <w:t xml:space="preserve"> детей.   Дети в лагере хорошо питались, были заняты полезными делами (работали на пришкольном участке, играли, занима</w:t>
      </w:r>
      <w:r>
        <w:t>лись спортом и т.п</w:t>
      </w:r>
      <w:r w:rsidRPr="00110226">
        <w:t xml:space="preserve">.  </w:t>
      </w:r>
    </w:p>
    <w:p w:rsidR="005D2F00" w:rsidRPr="0022409F" w:rsidRDefault="005D2F00" w:rsidP="005D2F00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</w:p>
    <w:p w:rsidR="005D2F00" w:rsidRDefault="005D2F00" w:rsidP="005D2F00"/>
    <w:p w:rsidR="005D2F00" w:rsidRDefault="005D2F00" w:rsidP="005D2F00"/>
    <w:p w:rsidR="00914134" w:rsidRDefault="00914134" w:rsidP="005D7BE6">
      <w:pPr>
        <w:pStyle w:val="ab"/>
        <w:rPr>
          <w:rFonts w:ascii="Times New Roman" w:hAnsi="Times New Roman"/>
          <w:sz w:val="24"/>
          <w:szCs w:val="24"/>
        </w:rPr>
      </w:pPr>
    </w:p>
    <w:p w:rsidR="00914134" w:rsidRDefault="00914134" w:rsidP="005D7BE6">
      <w:pPr>
        <w:pStyle w:val="ab"/>
        <w:rPr>
          <w:rFonts w:ascii="Times New Roman" w:hAnsi="Times New Roman"/>
          <w:sz w:val="24"/>
          <w:szCs w:val="24"/>
        </w:rPr>
      </w:pPr>
    </w:p>
    <w:p w:rsidR="00CF0723" w:rsidRPr="00CF0723" w:rsidRDefault="00CF0723" w:rsidP="00CF0723">
      <w:pPr>
        <w:ind w:left="720"/>
      </w:pPr>
    </w:p>
    <w:p w:rsidR="00185173" w:rsidRPr="005F3AEE" w:rsidRDefault="00E754C4" w:rsidP="00185173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lastRenderedPageBreak/>
        <w:t xml:space="preserve">8. Состояние здоровья обучающихся. </w:t>
      </w:r>
    </w:p>
    <w:p w:rsidR="00E754C4" w:rsidRDefault="00E754C4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 xml:space="preserve">Меры по охране и укреплению здоровья </w:t>
      </w:r>
      <w:r w:rsidR="007B71E8" w:rsidRPr="005F3AEE">
        <w:rPr>
          <w:b/>
          <w:i/>
          <w:color w:val="FF0000"/>
        </w:rPr>
        <w:t>об</w:t>
      </w:r>
      <w:r w:rsidRPr="005F3AEE">
        <w:rPr>
          <w:b/>
          <w:i/>
          <w:color w:val="FF0000"/>
        </w:rPr>
        <w:t>уча</w:t>
      </w:r>
      <w:r w:rsidR="007B71E8" w:rsidRPr="005F3AEE">
        <w:rPr>
          <w:b/>
          <w:i/>
          <w:color w:val="FF0000"/>
        </w:rPr>
        <w:t>ю</w:t>
      </w:r>
      <w:r w:rsidRPr="005F3AEE">
        <w:rPr>
          <w:b/>
          <w:i/>
          <w:color w:val="FF0000"/>
        </w:rPr>
        <w:t>щихся и педагогов.</w:t>
      </w:r>
    </w:p>
    <w:p w:rsidR="005D2F00" w:rsidRDefault="005D2F00" w:rsidP="00E754C4">
      <w:pPr>
        <w:jc w:val="center"/>
        <w:rPr>
          <w:b/>
          <w:i/>
          <w:color w:val="FF0000"/>
        </w:rPr>
      </w:pPr>
    </w:p>
    <w:p w:rsidR="007B71E8" w:rsidRPr="00381BB8" w:rsidRDefault="005D2F00" w:rsidP="005D2F00">
      <w:pPr>
        <w:rPr>
          <w:b/>
          <w:i/>
          <w:color w:val="FF0000"/>
        </w:rPr>
      </w:pPr>
      <w:r w:rsidRPr="0022409F">
        <w:t>Мониторинг состояния здоровья обучающихся показывае</w:t>
      </w:r>
      <w:r>
        <w:t>т, что на протяжении последних четы</w:t>
      </w:r>
      <w:r w:rsidRPr="0022409F">
        <w:t xml:space="preserve">рех лет нет учеников с 1 группой здоровья (дети уже приходят в школу с различными функциональными отклонениями в здоровье), но </w:t>
      </w:r>
      <w:r>
        <w:t>количество детей (в процентном отношении) со 2 и 3 группой здоровья остается относительно постоянным</w:t>
      </w:r>
      <w:r w:rsidR="00381BB8">
        <w:t>.</w:t>
      </w:r>
    </w:p>
    <w:p w:rsidR="00185173" w:rsidRPr="005F3AEE" w:rsidRDefault="00185173" w:rsidP="00E754C4"/>
    <w:p w:rsidR="00E754C4" w:rsidRDefault="00E754C4" w:rsidP="00F77508">
      <w:pPr>
        <w:jc w:val="center"/>
        <w:rPr>
          <w:b/>
        </w:rPr>
      </w:pPr>
      <w:r w:rsidRPr="005F3AEE">
        <w:rPr>
          <w:b/>
        </w:rPr>
        <w:t>Д</w:t>
      </w:r>
      <w:r w:rsidR="00043318" w:rsidRPr="005F3AEE">
        <w:rPr>
          <w:b/>
        </w:rPr>
        <w:t>анные по группам здоровья за четыре</w:t>
      </w:r>
      <w:r w:rsidRPr="005F3AEE">
        <w:rPr>
          <w:b/>
        </w:rPr>
        <w:t xml:space="preserve"> года</w:t>
      </w:r>
    </w:p>
    <w:p w:rsidR="005D2F00" w:rsidRDefault="005D2F00" w:rsidP="00F77508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689"/>
        <w:gridCol w:w="1689"/>
        <w:gridCol w:w="1690"/>
        <w:gridCol w:w="1690"/>
        <w:gridCol w:w="1690"/>
        <w:gridCol w:w="1690"/>
      </w:tblGrid>
      <w:tr w:rsidR="005D2F00" w:rsidTr="00381BB8">
        <w:tc>
          <w:tcPr>
            <w:tcW w:w="1689" w:type="dxa"/>
            <w:vMerge w:val="restart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Группы здоровья</w:t>
            </w:r>
          </w:p>
        </w:tc>
        <w:tc>
          <w:tcPr>
            <w:tcW w:w="8449" w:type="dxa"/>
            <w:gridSpan w:val="5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Процент обучающихся, имеющих данную группу</w:t>
            </w:r>
          </w:p>
        </w:tc>
      </w:tr>
      <w:tr w:rsidR="005D2F00" w:rsidTr="005D2F00">
        <w:tc>
          <w:tcPr>
            <w:tcW w:w="1689" w:type="dxa"/>
            <w:vMerge/>
          </w:tcPr>
          <w:p w:rsidR="005D2F00" w:rsidRDefault="005D2F00" w:rsidP="00F77508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2010 г.</w:t>
            </w:r>
          </w:p>
        </w:tc>
        <w:tc>
          <w:tcPr>
            <w:tcW w:w="1690" w:type="dxa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2011 г.</w:t>
            </w:r>
          </w:p>
        </w:tc>
        <w:tc>
          <w:tcPr>
            <w:tcW w:w="1690" w:type="dxa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2012 г.</w:t>
            </w:r>
          </w:p>
        </w:tc>
        <w:tc>
          <w:tcPr>
            <w:tcW w:w="1690" w:type="dxa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2013 г.</w:t>
            </w:r>
          </w:p>
        </w:tc>
        <w:tc>
          <w:tcPr>
            <w:tcW w:w="1690" w:type="dxa"/>
          </w:tcPr>
          <w:p w:rsidR="005D2F00" w:rsidRDefault="005D2F00" w:rsidP="00F77508">
            <w:pPr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</w:tr>
      <w:tr w:rsidR="005D2F00" w:rsidTr="005D2F00">
        <w:tc>
          <w:tcPr>
            <w:tcW w:w="1689" w:type="dxa"/>
          </w:tcPr>
          <w:p w:rsidR="005D2F00" w:rsidRPr="005D2F00" w:rsidRDefault="005D2F00" w:rsidP="00F77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689" w:type="dxa"/>
          </w:tcPr>
          <w:p w:rsidR="005D2F00" w:rsidRPr="005D2F00" w:rsidRDefault="005D2F00" w:rsidP="00F775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5 %</w:t>
            </w:r>
          </w:p>
        </w:tc>
        <w:tc>
          <w:tcPr>
            <w:tcW w:w="1690" w:type="dxa"/>
          </w:tcPr>
          <w:p w:rsidR="005D2F00" w:rsidRPr="005D2F00" w:rsidRDefault="005D2F00" w:rsidP="00F77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90" w:type="dxa"/>
          </w:tcPr>
          <w:p w:rsidR="005D2F00" w:rsidRPr="005D2F00" w:rsidRDefault="005D2F00" w:rsidP="00F77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90" w:type="dxa"/>
          </w:tcPr>
          <w:p w:rsidR="005D2F00" w:rsidRPr="005D2F00" w:rsidRDefault="005D2F00" w:rsidP="00F77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690" w:type="dxa"/>
          </w:tcPr>
          <w:p w:rsidR="005D2F00" w:rsidRPr="005D2F00" w:rsidRDefault="005D2F00" w:rsidP="00F77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D2F00" w:rsidRPr="00381BB8" w:rsidTr="005D2F00">
        <w:tc>
          <w:tcPr>
            <w:tcW w:w="1689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II</w:t>
            </w:r>
          </w:p>
        </w:tc>
        <w:tc>
          <w:tcPr>
            <w:tcW w:w="1689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59 %</w:t>
            </w:r>
          </w:p>
        </w:tc>
        <w:tc>
          <w:tcPr>
            <w:tcW w:w="1690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60</w:t>
            </w:r>
            <w:r w:rsidR="00381BB8" w:rsidRPr="00381BB8">
              <w:rPr>
                <w:lang w:val="en-US"/>
              </w:rPr>
              <w:t xml:space="preserve"> %</w:t>
            </w:r>
          </w:p>
        </w:tc>
        <w:tc>
          <w:tcPr>
            <w:tcW w:w="1690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62</w:t>
            </w:r>
            <w:r w:rsidR="00381BB8" w:rsidRPr="00381BB8">
              <w:rPr>
                <w:lang w:val="en-US"/>
              </w:rPr>
              <w:t xml:space="preserve"> %</w:t>
            </w:r>
          </w:p>
        </w:tc>
        <w:tc>
          <w:tcPr>
            <w:tcW w:w="1690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66</w:t>
            </w:r>
            <w:r w:rsidR="00381BB8" w:rsidRPr="00381BB8">
              <w:rPr>
                <w:lang w:val="en-US"/>
              </w:rPr>
              <w:t xml:space="preserve"> %</w:t>
            </w:r>
          </w:p>
        </w:tc>
        <w:tc>
          <w:tcPr>
            <w:tcW w:w="1690" w:type="dxa"/>
          </w:tcPr>
          <w:p w:rsidR="005D2F00" w:rsidRPr="00381BB8" w:rsidRDefault="00381BB8" w:rsidP="00F77508">
            <w:pPr>
              <w:jc w:val="center"/>
            </w:pPr>
            <w:r>
              <w:t>63 %</w:t>
            </w:r>
          </w:p>
        </w:tc>
      </w:tr>
      <w:tr w:rsidR="005D2F00" w:rsidRPr="00381BB8" w:rsidTr="005D2F00">
        <w:tc>
          <w:tcPr>
            <w:tcW w:w="1689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III</w:t>
            </w:r>
          </w:p>
        </w:tc>
        <w:tc>
          <w:tcPr>
            <w:tcW w:w="1689" w:type="dxa"/>
          </w:tcPr>
          <w:p w:rsidR="005D2F00" w:rsidRPr="00381BB8" w:rsidRDefault="005D2F00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15 %</w:t>
            </w:r>
          </w:p>
        </w:tc>
        <w:tc>
          <w:tcPr>
            <w:tcW w:w="1690" w:type="dxa"/>
          </w:tcPr>
          <w:p w:rsidR="005D2F00" w:rsidRPr="00381BB8" w:rsidRDefault="00381BB8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40 %</w:t>
            </w:r>
          </w:p>
        </w:tc>
        <w:tc>
          <w:tcPr>
            <w:tcW w:w="1690" w:type="dxa"/>
          </w:tcPr>
          <w:p w:rsidR="005D2F00" w:rsidRPr="00381BB8" w:rsidRDefault="00381BB8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38 %</w:t>
            </w:r>
          </w:p>
        </w:tc>
        <w:tc>
          <w:tcPr>
            <w:tcW w:w="1690" w:type="dxa"/>
          </w:tcPr>
          <w:p w:rsidR="005D2F00" w:rsidRPr="00381BB8" w:rsidRDefault="00381BB8" w:rsidP="00F77508">
            <w:pPr>
              <w:jc w:val="center"/>
              <w:rPr>
                <w:lang w:val="en-US"/>
              </w:rPr>
            </w:pPr>
            <w:r w:rsidRPr="00381BB8">
              <w:rPr>
                <w:lang w:val="en-US"/>
              </w:rPr>
              <w:t>34 %</w:t>
            </w:r>
          </w:p>
        </w:tc>
        <w:tc>
          <w:tcPr>
            <w:tcW w:w="1690" w:type="dxa"/>
          </w:tcPr>
          <w:p w:rsidR="005D2F00" w:rsidRPr="00381BB8" w:rsidRDefault="00381BB8" w:rsidP="00F77508">
            <w:pPr>
              <w:jc w:val="center"/>
            </w:pPr>
            <w:r>
              <w:t>37 %</w:t>
            </w:r>
          </w:p>
        </w:tc>
      </w:tr>
    </w:tbl>
    <w:p w:rsidR="005D2F00" w:rsidRPr="00381BB8" w:rsidRDefault="005D2F00" w:rsidP="00F77508">
      <w:pPr>
        <w:jc w:val="center"/>
      </w:pPr>
    </w:p>
    <w:p w:rsidR="00E754C4" w:rsidRPr="00381BB8" w:rsidRDefault="00E754C4" w:rsidP="00E754C4">
      <w:pPr>
        <w:rPr>
          <w:lang w:val="en-US"/>
        </w:rPr>
      </w:pPr>
    </w:p>
    <w:p w:rsidR="00E754C4" w:rsidRPr="005F3AEE" w:rsidRDefault="00254359" w:rsidP="00E754C4">
      <w:r>
        <w:t xml:space="preserve">       </w:t>
      </w:r>
      <w:r w:rsidR="00E754C4" w:rsidRPr="005F3AEE">
        <w:t xml:space="preserve">Таким образом, </w:t>
      </w:r>
      <w:r w:rsidR="00381BB8">
        <w:t xml:space="preserve">практически </w:t>
      </w:r>
      <w:r w:rsidR="00E754C4" w:rsidRPr="005F3AEE">
        <w:t>все обучающиеся имеют вторую и третью группу здоровья</w:t>
      </w:r>
      <w:r w:rsidR="00381BB8">
        <w:t xml:space="preserve">, </w:t>
      </w:r>
      <w:r w:rsidR="00E754C4" w:rsidRPr="005F3AEE">
        <w:t xml:space="preserve">т.е. имеют функциональные отклонения в здоровье и являются основным объектом, на который </w:t>
      </w:r>
      <w:r w:rsidR="00381BB8">
        <w:t xml:space="preserve">направлен </w:t>
      </w:r>
      <w:r w:rsidR="00E754C4" w:rsidRPr="005F3AEE">
        <w:t xml:space="preserve"> комплекс профилактических мероприятий по оздоровлению школьного коллектива.</w:t>
      </w:r>
    </w:p>
    <w:p w:rsidR="006C70CD" w:rsidRPr="005F3AEE" w:rsidRDefault="006C70CD" w:rsidP="00E754C4"/>
    <w:p w:rsidR="00E754C4" w:rsidRPr="005F3AEE" w:rsidRDefault="00E754C4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</w:rPr>
        <w:t xml:space="preserve">В школе сложилась следующая </w:t>
      </w:r>
      <w:r w:rsidRPr="005F3AEE">
        <w:rPr>
          <w:color w:val="000000"/>
          <w:u w:val="single"/>
        </w:rPr>
        <w:t>система работы по охране здоровья детей</w:t>
      </w:r>
      <w:r w:rsidRPr="005F3AEE">
        <w:rPr>
          <w:color w:val="000000"/>
        </w:rPr>
        <w:t>:</w:t>
      </w:r>
    </w:p>
    <w:p w:rsidR="00E754C4" w:rsidRPr="005F3AEE" w:rsidRDefault="00E754C4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</w:rPr>
        <w:t>1.   Все дети, обучающиеся в школе, регулярно проходят медицинские осмотры.</w:t>
      </w:r>
    </w:p>
    <w:p w:rsidR="00E754C4" w:rsidRPr="005F3AEE" w:rsidRDefault="00E754C4" w:rsidP="00E754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3AEE">
        <w:rPr>
          <w:color w:val="000000"/>
        </w:rPr>
        <w:t xml:space="preserve">2.   Своевременно всем обучающимся проводится вакцинация. </w:t>
      </w:r>
    </w:p>
    <w:p w:rsidR="00E754C4" w:rsidRPr="005F3AEE" w:rsidRDefault="00E754C4" w:rsidP="00E754C4">
      <w:r w:rsidRPr="005F3AEE">
        <w:t>3.   Ежедневно проводится утренняя зарядка.</w:t>
      </w:r>
    </w:p>
    <w:p w:rsidR="00E754C4" w:rsidRPr="005F3AEE" w:rsidRDefault="00E754C4" w:rsidP="00E754C4">
      <w:r w:rsidRPr="005F3AEE">
        <w:t>4.   Ежегодно проводятся:  месячник «За здоровый образ жизни», «День Здоровья», туристический поход с преодолением полосы препятствий.</w:t>
      </w:r>
    </w:p>
    <w:p w:rsidR="00E754C4" w:rsidRPr="005F3AEE" w:rsidRDefault="00E754C4" w:rsidP="00E754C4">
      <w:r w:rsidRPr="005F3AEE">
        <w:t>5.   Систематически с целью формирования ЗОЖ, преодоление гиподинамии проводятся «Веселые старты».</w:t>
      </w:r>
    </w:p>
    <w:p w:rsidR="00E754C4" w:rsidRPr="005F3AEE" w:rsidRDefault="00E754C4" w:rsidP="00E754C4">
      <w:r w:rsidRPr="005F3AEE">
        <w:t>6.  Обучающиеся школы принимают активное участие практически во всех районных спортивных соревнованиях.</w:t>
      </w:r>
    </w:p>
    <w:p w:rsidR="00E754C4" w:rsidRPr="005F3AEE" w:rsidRDefault="00E754C4" w:rsidP="00E754C4">
      <w:pPr>
        <w:rPr>
          <w:b/>
          <w:i/>
          <w:color w:val="FF0000"/>
        </w:rPr>
      </w:pPr>
    </w:p>
    <w:p w:rsidR="00E754C4" w:rsidRPr="005F3AEE" w:rsidRDefault="00E754C4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9. Организация питания</w:t>
      </w:r>
    </w:p>
    <w:p w:rsidR="00E754C4" w:rsidRPr="005F3AEE" w:rsidRDefault="00E754C4" w:rsidP="00E754C4">
      <w:pPr>
        <w:jc w:val="both"/>
        <w:rPr>
          <w:b/>
          <w:i/>
          <w:color w:val="FF0000"/>
        </w:rPr>
      </w:pPr>
    </w:p>
    <w:p w:rsidR="00E754C4" w:rsidRPr="005F3AEE" w:rsidRDefault="00E754C4" w:rsidP="00E754C4">
      <w:pPr>
        <w:ind w:firstLine="900"/>
        <w:jc w:val="both"/>
      </w:pPr>
      <w:r w:rsidRPr="005F3AEE">
        <w:t xml:space="preserve">В здании школы </w:t>
      </w:r>
      <w:r w:rsidR="00381BB8">
        <w:t xml:space="preserve"> есть столовая на 30</w:t>
      </w:r>
      <w:r w:rsidRPr="005F3AEE">
        <w:t xml:space="preserve">  посадочных мест. Площадь обеденного зала  31 квадратный метр.</w:t>
      </w:r>
    </w:p>
    <w:p w:rsidR="00E754C4" w:rsidRPr="005F3AEE" w:rsidRDefault="00E754C4" w:rsidP="00E754C4">
      <w:pPr>
        <w:ind w:firstLine="900"/>
        <w:jc w:val="both"/>
      </w:pPr>
      <w:r w:rsidRPr="005F3AEE">
        <w:t>Столовая оснащена всем необходимым оборудованием: электрическая плита, мармит, холодильник, водонагреватель.</w:t>
      </w:r>
      <w:r w:rsidR="00DC4611" w:rsidRPr="005F3AEE">
        <w:t xml:space="preserve"> </w:t>
      </w:r>
      <w:r w:rsidR="006C70CD" w:rsidRPr="005F3AEE">
        <w:t>В рамках программы «Модернизация образования» была произведена замена устаревшей плиты, приобретена новая электрическая плита.</w:t>
      </w:r>
    </w:p>
    <w:p w:rsidR="00E754C4" w:rsidRPr="005F3AEE" w:rsidRDefault="00E754C4" w:rsidP="00E754C4">
      <w:pPr>
        <w:ind w:firstLine="900"/>
        <w:jc w:val="both"/>
      </w:pPr>
      <w:r w:rsidRPr="005F3AEE">
        <w:t>Горячим питанием было охвачено 3</w:t>
      </w:r>
      <w:r w:rsidR="00254359">
        <w:t>2</w:t>
      </w:r>
      <w:r w:rsidRPr="005F3AEE">
        <w:t xml:space="preserve"> </w:t>
      </w:r>
      <w:r w:rsidR="00254359">
        <w:t>ребенка</w:t>
      </w:r>
      <w:r w:rsidR="00791462" w:rsidRPr="005F3AEE">
        <w:t>, что составляет 100</w:t>
      </w:r>
      <w:r w:rsidRPr="005F3AEE">
        <w:t>% от численного состава обучающихся.</w:t>
      </w:r>
    </w:p>
    <w:p w:rsidR="00E754C4" w:rsidRPr="005F3AEE" w:rsidRDefault="00E754C4" w:rsidP="00E754C4">
      <w:pPr>
        <w:ind w:firstLine="900"/>
        <w:jc w:val="both"/>
      </w:pPr>
      <w:r w:rsidRPr="005F3AEE">
        <w:t>Питание организовано по меню, утверждённому ТО Управления Роспотребнадзора. Предлагаемые блюда соответствуют рекомендуемому набору продуктов для питания детей школьного возраста.</w:t>
      </w:r>
    </w:p>
    <w:p w:rsidR="00E754C4" w:rsidRDefault="00791462" w:rsidP="00254359">
      <w:pPr>
        <w:ind w:firstLine="900"/>
        <w:jc w:val="both"/>
      </w:pPr>
      <w:r w:rsidRPr="005F3AEE">
        <w:t xml:space="preserve">По заявлениям родителей питание обучающихся было организовано в виде завтраков. </w:t>
      </w:r>
      <w:r w:rsidR="00E754C4" w:rsidRPr="005F3AEE">
        <w:t xml:space="preserve">Стоимость завтрака -  </w:t>
      </w:r>
      <w:r w:rsidR="00381BB8">
        <w:t>21 рубль</w:t>
      </w:r>
      <w:r w:rsidR="00E754C4" w:rsidRPr="005F3AEE">
        <w:t xml:space="preserve">  за деньги родителей</w:t>
      </w:r>
      <w:r w:rsidR="00381BB8">
        <w:t>.</w:t>
      </w:r>
    </w:p>
    <w:p w:rsidR="00381BB8" w:rsidRPr="005F3AEE" w:rsidRDefault="00381BB8" w:rsidP="00254359">
      <w:pPr>
        <w:ind w:firstLine="900"/>
        <w:jc w:val="both"/>
      </w:pPr>
      <w:r>
        <w:t xml:space="preserve">Организовано также льготное питание для 4-х обучающихся, посещающих группу продленного дня и относящихся к категории </w:t>
      </w:r>
      <w:r w:rsidR="004E0C16">
        <w:t xml:space="preserve">детей из </w:t>
      </w:r>
      <w:r>
        <w:t>малообеспеченных семей. На о</w:t>
      </w:r>
      <w:r w:rsidR="004E0C16">
        <w:t xml:space="preserve">сновании справок о доходах, представляемых родителями, создается рейтинг семей с наименьшим доходом на одного члена семьи. Ежемесячно комиссия по льготному питанию определяет обучающихся, пользующихся правом получения бесплатного питания. Решение комиссии </w:t>
      </w:r>
      <w:r w:rsidR="004E0C16">
        <w:lastRenderedPageBreak/>
        <w:t xml:space="preserve">оформляется приказом директора школы. Стоимость </w:t>
      </w:r>
      <w:r w:rsidR="00353619">
        <w:t>предоставляемого обеда – 47 рублей из средств муниципального бюджета.</w:t>
      </w:r>
      <w:r w:rsidR="004E0C16">
        <w:t xml:space="preserve"> </w:t>
      </w:r>
    </w:p>
    <w:p w:rsidR="00170546" w:rsidRPr="005F3AEE" w:rsidRDefault="00E754C4" w:rsidP="005F3AEE">
      <w:pPr>
        <w:ind w:firstLine="900"/>
        <w:jc w:val="both"/>
      </w:pPr>
      <w:r w:rsidRPr="005F3AEE">
        <w:t>Проблеме питания уделяется постоянное пристальное внимание. Осуществляется связь с родителями: для помощи родителям в формировании стереотипа питания,  проводятся беседы на классных часах; на общешкольных родительских собраниях проводятся беседы о важности регулярного полноценного питания для растущего детского организма.</w:t>
      </w:r>
    </w:p>
    <w:p w:rsidR="00254359" w:rsidRDefault="00254359" w:rsidP="00E754C4">
      <w:pPr>
        <w:jc w:val="center"/>
        <w:rPr>
          <w:b/>
          <w:i/>
          <w:color w:val="FF0000"/>
        </w:rPr>
      </w:pPr>
    </w:p>
    <w:p w:rsidR="00E754C4" w:rsidRPr="005F3AEE" w:rsidRDefault="00E754C4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 xml:space="preserve">10. Обеспечение безопасности </w:t>
      </w:r>
      <w:r w:rsidR="00185173" w:rsidRPr="005F3AEE">
        <w:rPr>
          <w:b/>
          <w:i/>
          <w:color w:val="FF0000"/>
        </w:rPr>
        <w:t>общеобразовательного учреждения</w:t>
      </w:r>
    </w:p>
    <w:p w:rsidR="00E754C4" w:rsidRPr="005F3AEE" w:rsidRDefault="00E754C4" w:rsidP="00791462">
      <w:pPr>
        <w:rPr>
          <w:b/>
        </w:rPr>
      </w:pPr>
    </w:p>
    <w:p w:rsidR="00E754C4" w:rsidRPr="005F3AEE" w:rsidRDefault="00E754C4" w:rsidP="00E754C4">
      <w:pPr>
        <w:jc w:val="both"/>
      </w:pPr>
      <w:r w:rsidRPr="005F3AEE">
        <w:t xml:space="preserve">1. В школе ежегодно издаются приказы о возложении ответственности за </w:t>
      </w:r>
      <w:r w:rsidR="00254359">
        <w:t>работу по охране труда и технике</w:t>
      </w:r>
      <w:r w:rsidRPr="005F3AEE">
        <w:t xml:space="preserve"> безопасности.</w:t>
      </w:r>
    </w:p>
    <w:p w:rsidR="00E754C4" w:rsidRPr="005F3AEE" w:rsidRDefault="00E754C4" w:rsidP="00E754C4">
      <w:pPr>
        <w:jc w:val="both"/>
      </w:pPr>
      <w:r w:rsidRPr="005F3AEE">
        <w:t>2. Разработаны и утверждены правила внутреннего трудового распорядка. Ведутся журналы регистрации вводного инструктажа, инструктажа на рабочем месте, журнал регистрации инструктажа с обучающимися, журнал регистрации огнетушителей, журнал по пожарной безопасности, журнал регистрации выданных инструкций.</w:t>
      </w:r>
    </w:p>
    <w:p w:rsidR="00E754C4" w:rsidRPr="005F3AEE" w:rsidRDefault="00E754C4" w:rsidP="00E754C4">
      <w:pPr>
        <w:jc w:val="both"/>
      </w:pPr>
      <w:r w:rsidRPr="005F3AEE">
        <w:t>3. Имеются инструкции по технике безопасности по всем видам работ, правила противопожарной безопасности.</w:t>
      </w:r>
    </w:p>
    <w:p w:rsidR="00E754C4" w:rsidRPr="005F3AEE" w:rsidRDefault="00E754C4" w:rsidP="00E754C4">
      <w:pPr>
        <w:jc w:val="both"/>
      </w:pPr>
      <w:r w:rsidRPr="005F3AEE">
        <w:t>4. Обновлены поэтажные планы эвакуации на случай пожара.</w:t>
      </w:r>
    </w:p>
    <w:p w:rsidR="00E754C4" w:rsidRPr="005F3AEE" w:rsidRDefault="00E754C4" w:rsidP="00E754C4">
      <w:pPr>
        <w:jc w:val="both"/>
      </w:pPr>
      <w:r w:rsidRPr="005F3AEE">
        <w:t>5. Постоянно соблюдается и поддерживается в надлежащем состоянии санитарно-гигиенический режим.</w:t>
      </w:r>
    </w:p>
    <w:p w:rsidR="00E754C4" w:rsidRPr="005F3AEE" w:rsidRDefault="00E754C4" w:rsidP="00E754C4">
      <w:pPr>
        <w:jc w:val="both"/>
      </w:pPr>
      <w:r w:rsidRPr="005F3AEE">
        <w:t>6. Оформлен уголок безопасности.</w:t>
      </w:r>
    </w:p>
    <w:p w:rsidR="00E754C4" w:rsidRPr="005F3AEE" w:rsidRDefault="00E754C4" w:rsidP="00E754C4">
      <w:pPr>
        <w:jc w:val="both"/>
      </w:pPr>
      <w:r w:rsidRPr="005F3AEE">
        <w:t>7. В школе ежемесячно проводятся практические занятия с педагогическим персоналом и обучающимися по эвакуации (искусственная имитация пожара).</w:t>
      </w:r>
    </w:p>
    <w:p w:rsidR="00E754C4" w:rsidRPr="005F3AEE" w:rsidRDefault="00E754C4" w:rsidP="00E754C4">
      <w:pPr>
        <w:jc w:val="both"/>
      </w:pPr>
      <w:r w:rsidRPr="005F3AEE">
        <w:t xml:space="preserve">8. Вопросы охраны труда и техники безопасности рассматривались на совещании </w:t>
      </w:r>
      <w:r w:rsidR="00791462" w:rsidRPr="005F3AEE">
        <w:t>при директоре и планерных совещаниях</w:t>
      </w:r>
      <w:r w:rsidRPr="005F3AEE">
        <w:t xml:space="preserve"> («Охрана труда и техники безопасности в школе», «Санитарно-гигиенический режим и питание школьников).</w:t>
      </w:r>
    </w:p>
    <w:p w:rsidR="00E754C4" w:rsidRPr="005F3AEE" w:rsidRDefault="00E754C4" w:rsidP="00E754C4">
      <w:pPr>
        <w:jc w:val="both"/>
      </w:pPr>
      <w:r w:rsidRPr="005F3AEE">
        <w:t>9. В школе имеется необходимое количество огнетушителей.</w:t>
      </w:r>
    </w:p>
    <w:p w:rsidR="00E754C4" w:rsidRPr="005F3AEE" w:rsidRDefault="00E754C4" w:rsidP="00E754C4">
      <w:pPr>
        <w:jc w:val="both"/>
      </w:pPr>
      <w:r w:rsidRPr="005F3AEE">
        <w:t>10.</w:t>
      </w:r>
      <w:r w:rsidR="00607446" w:rsidRPr="005F3AEE">
        <w:t xml:space="preserve"> </w:t>
      </w:r>
      <w:r w:rsidRPr="005F3AEE">
        <w:t>Директор школы обучалась на  курсах по охране труда и технике безопасности, пожарной безопасности.</w:t>
      </w:r>
    </w:p>
    <w:p w:rsidR="00E754C4" w:rsidRPr="005F3AEE" w:rsidRDefault="00E754C4" w:rsidP="00E754C4">
      <w:pPr>
        <w:jc w:val="both"/>
      </w:pPr>
      <w:r w:rsidRPr="005F3AEE">
        <w:t>11. Проведены замеры сопротивления</w:t>
      </w:r>
      <w:r w:rsidR="00791462" w:rsidRPr="005F3AEE">
        <w:t xml:space="preserve"> изоляции</w:t>
      </w:r>
      <w:r w:rsidRPr="005F3AEE">
        <w:t>.</w:t>
      </w:r>
    </w:p>
    <w:p w:rsidR="00E754C4" w:rsidRPr="005F3AEE" w:rsidRDefault="00E754C4" w:rsidP="00E754C4">
      <w:pPr>
        <w:jc w:val="both"/>
      </w:pPr>
      <w:r w:rsidRPr="005F3AEE">
        <w:t>12. Выполнена обработка чердачных перекрытий огнезащитным составом и дважды в год проверяется состояние пропитки чердачного перекрытия.</w:t>
      </w:r>
    </w:p>
    <w:p w:rsidR="00E754C4" w:rsidRPr="005F3AEE" w:rsidRDefault="00353619" w:rsidP="00E754C4">
      <w:pPr>
        <w:jc w:val="both"/>
      </w:pPr>
      <w:r>
        <w:t>13</w:t>
      </w:r>
      <w:r w:rsidR="00E754C4" w:rsidRPr="005F3AEE">
        <w:t>. Произведена замена ламп в спортзале, классных комнатах, коридорах.</w:t>
      </w:r>
    </w:p>
    <w:p w:rsidR="00E754C4" w:rsidRPr="005F3AEE" w:rsidRDefault="00353619" w:rsidP="00E754C4">
      <w:pPr>
        <w:jc w:val="both"/>
      </w:pPr>
      <w:r>
        <w:t>14</w:t>
      </w:r>
      <w:r w:rsidR="00E754C4" w:rsidRPr="005F3AEE">
        <w:t>. Вывешена инструкция по действиям персонала в случае срабатывания автоматической пожарной сигнализации.</w:t>
      </w:r>
    </w:p>
    <w:p w:rsidR="00791462" w:rsidRPr="005F3AEE" w:rsidRDefault="00353619" w:rsidP="00E754C4">
      <w:pPr>
        <w:jc w:val="both"/>
      </w:pPr>
      <w:r>
        <w:t>16</w:t>
      </w:r>
      <w:r w:rsidR="00791462" w:rsidRPr="005F3AEE">
        <w:t>. Установлена кнопка тревожной сигнализации.</w:t>
      </w:r>
    </w:p>
    <w:p w:rsidR="000A7C56" w:rsidRPr="005F3AEE" w:rsidRDefault="000A7C56" w:rsidP="00E754C4">
      <w:pPr>
        <w:jc w:val="both"/>
        <w:rPr>
          <w:u w:val="single"/>
        </w:rPr>
      </w:pPr>
    </w:p>
    <w:p w:rsidR="00E754C4" w:rsidRPr="005F3AEE" w:rsidRDefault="00E754C4" w:rsidP="00E754C4">
      <w:pPr>
        <w:jc w:val="both"/>
      </w:pPr>
      <w:r w:rsidRPr="005F3AEE">
        <w:rPr>
          <w:u w:val="single"/>
        </w:rPr>
        <w:t>Недостатки в работе</w:t>
      </w:r>
      <w:r w:rsidRPr="005F3AEE">
        <w:t>:</w:t>
      </w:r>
      <w:r w:rsidR="00791462" w:rsidRPr="005F3AEE">
        <w:t xml:space="preserve"> </w:t>
      </w:r>
      <w:r w:rsidRPr="005F3AEE">
        <w:t>школа не оснащена системой видеонаблюдения.</w:t>
      </w:r>
    </w:p>
    <w:p w:rsidR="00DA4269" w:rsidRDefault="00DA4269" w:rsidP="00254359">
      <w:pPr>
        <w:rPr>
          <w:b/>
          <w:i/>
          <w:color w:val="FF0000"/>
        </w:rPr>
      </w:pPr>
    </w:p>
    <w:p w:rsidR="00DA4269" w:rsidRDefault="00DA4269" w:rsidP="006F27D5">
      <w:pPr>
        <w:jc w:val="center"/>
        <w:rPr>
          <w:b/>
          <w:i/>
          <w:color w:val="FF0000"/>
        </w:rPr>
      </w:pPr>
    </w:p>
    <w:p w:rsidR="006F27D5" w:rsidRPr="005F3AEE" w:rsidRDefault="00185173" w:rsidP="006F27D5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11</w:t>
      </w:r>
      <w:r w:rsidR="006F27D5" w:rsidRPr="005F3AEE">
        <w:rPr>
          <w:b/>
          <w:i/>
          <w:color w:val="FF0000"/>
        </w:rPr>
        <w:t xml:space="preserve">. Социальная активность и социальное партнерство </w:t>
      </w:r>
      <w:r w:rsidRPr="005F3AEE">
        <w:rPr>
          <w:b/>
          <w:i/>
          <w:color w:val="FF0000"/>
        </w:rPr>
        <w:t>общеобразовательного учреждения</w:t>
      </w:r>
    </w:p>
    <w:p w:rsidR="00882210" w:rsidRPr="00254359" w:rsidRDefault="009A6351" w:rsidP="00254359">
      <w:pPr>
        <w:spacing w:before="100" w:beforeAutospacing="1" w:after="100" w:afterAutospacing="1"/>
      </w:pPr>
      <w:r w:rsidRPr="005F3AEE">
        <w:rPr>
          <w:b/>
          <w:i/>
          <w:color w:val="FF0000"/>
        </w:rPr>
        <w:t xml:space="preserve">        </w:t>
      </w:r>
      <w:r w:rsidRPr="005F3AEE">
        <w:t xml:space="preserve">МБОУ </w:t>
      </w:r>
      <w:r w:rsidR="00254359">
        <w:t>«О</w:t>
      </w:r>
      <w:r w:rsidRPr="005F3AEE">
        <w:t>сновная школа п. Большевик</w:t>
      </w:r>
      <w:r w:rsidR="00254359">
        <w:t>»</w:t>
      </w:r>
      <w:r w:rsidR="00840D2A" w:rsidRPr="005F3AEE">
        <w:t xml:space="preserve"> </w:t>
      </w:r>
      <w:r w:rsidRPr="005F3AEE">
        <w:t>- культурный центр посёлка.</w:t>
      </w:r>
      <w:r w:rsidR="00840D2A" w:rsidRPr="005F3AEE">
        <w:t xml:space="preserve"> </w:t>
      </w:r>
      <w:r w:rsidR="00254359">
        <w:t xml:space="preserve">  </w:t>
      </w:r>
      <w:r w:rsidRPr="005F3AEE">
        <w:t xml:space="preserve">Школа берет на себя функцию организации досуга обучающихся и создания системы дополнительного образования школьников.                                                                                                                                              </w:t>
      </w:r>
      <w:r w:rsidR="00840D2A" w:rsidRPr="005F3AEE">
        <w:t xml:space="preserve">В актовом зале школы </w:t>
      </w:r>
      <w:r w:rsidR="006F27D5" w:rsidRPr="005F3AEE">
        <w:t>прох</w:t>
      </w:r>
      <w:r w:rsidR="0042764B" w:rsidRPr="005F3AEE">
        <w:t>одят праздники для ветеранов Великой отечественной войны</w:t>
      </w:r>
      <w:r w:rsidR="006F27D5" w:rsidRPr="005F3AEE">
        <w:t>, концерты для жителей микрорайона в честь знаменательных дат</w:t>
      </w:r>
      <w:r w:rsidR="00840D2A" w:rsidRPr="005F3AEE">
        <w:t xml:space="preserve">. </w:t>
      </w:r>
      <w:r w:rsidR="0042764B" w:rsidRPr="005F3AEE">
        <w:t>Ежегодно силами педагогов и обучающихся школы организуются и проводятся митинги к</w:t>
      </w:r>
      <w:r w:rsidR="00B001FA" w:rsidRPr="005F3AEE">
        <w:t>о</w:t>
      </w:r>
      <w:r w:rsidR="0042764B" w:rsidRPr="005F3AEE">
        <w:t xml:space="preserve"> </w:t>
      </w:r>
      <w:r w:rsidR="00B001FA" w:rsidRPr="005F3AEE">
        <w:t xml:space="preserve"> </w:t>
      </w:r>
      <w:r w:rsidR="0042764B" w:rsidRPr="005F3AEE">
        <w:t xml:space="preserve">Дню Победы  в с. Большие Поляны и   д. Дубровка.                                                                                                                                              </w:t>
      </w:r>
      <w:r w:rsidR="006F27D5" w:rsidRPr="005F3AEE">
        <w:t xml:space="preserve">Кроме того, школа осуществляет творческие связи с различными учреждениями образования и </w:t>
      </w:r>
      <w:r w:rsidR="006F27D5" w:rsidRPr="005F3AEE">
        <w:lastRenderedPageBreak/>
        <w:t xml:space="preserve">культуры </w:t>
      </w:r>
      <w:r w:rsidRPr="005F3AEE">
        <w:t xml:space="preserve"> </w:t>
      </w:r>
      <w:r w:rsidR="00840D2A" w:rsidRPr="005F3AEE">
        <w:t>с. Большое Болдино</w:t>
      </w:r>
      <w:r w:rsidR="0042764B" w:rsidRPr="005F3AEE">
        <w:t>.  Педагоги школы повышают квалификацию в институтах                                         г. Н.Новг</w:t>
      </w:r>
      <w:r w:rsidR="00254359">
        <w:t>орода, г. Арзамаса, г. Саранска.</w:t>
      </w:r>
    </w:p>
    <w:p w:rsidR="00882210" w:rsidRPr="005F3AEE" w:rsidRDefault="00882210" w:rsidP="00E754C4">
      <w:pPr>
        <w:rPr>
          <w:b/>
          <w:i/>
          <w:color w:val="FF0000"/>
        </w:rPr>
      </w:pPr>
    </w:p>
    <w:p w:rsidR="00882210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31" style="position:absolute;margin-left:364.05pt;margin-top:2.4pt;width:114.75pt;height:57.75pt;z-index:251661312" fillcolor="#e5dfec [663]">
            <v:textbox>
              <w:txbxContent>
                <w:p w:rsidR="00381BB8" w:rsidRDefault="00381BB8" w:rsidP="0042764B">
                  <w:pPr>
                    <w:jc w:val="center"/>
                  </w:pPr>
                  <w:r>
                    <w:t>Дом детского творчества с. Большое Болдино</w:t>
                  </w:r>
                </w:p>
              </w:txbxContent>
            </v:textbox>
          </v:rect>
        </w:pict>
      </w:r>
      <w:r>
        <w:rPr>
          <w:b/>
          <w:i/>
          <w:noProof/>
          <w:color w:val="FF0000"/>
        </w:rPr>
        <w:pict>
          <v:rect id="_x0000_s1029" style="position:absolute;margin-left:9.3pt;margin-top:2.4pt;width:112.5pt;height:53.25pt;z-index:251659264" fillcolor="#fde9d9 [665]">
            <v:textbox>
              <w:txbxContent>
                <w:p w:rsidR="00381BB8" w:rsidRDefault="00381BB8">
                  <w:r>
                    <w:t>Нижегородский институт развития образования</w:t>
                  </w:r>
                </w:p>
              </w:txbxContent>
            </v:textbox>
          </v:rect>
        </w:pict>
      </w:r>
    </w:p>
    <w:p w:rsidR="00882210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10.8pt;margin-top:10.35pt;width:53.25pt;height:68.25pt;flip:x;z-index:251668480" o:connectortype="straight"/>
        </w:pict>
      </w:r>
      <w:r>
        <w:rPr>
          <w:b/>
          <w:i/>
          <w:noProof/>
          <w:color w:val="FF0000"/>
        </w:rPr>
        <w:pict>
          <v:shape id="_x0000_s1035" type="#_x0000_t32" style="position:absolute;margin-left:121.8pt;margin-top:10.35pt;width:82.5pt;height:68.25pt;z-index:251665408" o:connectortype="straight"/>
        </w:pict>
      </w:r>
    </w:p>
    <w:p w:rsidR="006F27D5" w:rsidRPr="005F3AEE" w:rsidRDefault="006F27D5" w:rsidP="00E754C4">
      <w:pPr>
        <w:rPr>
          <w:b/>
          <w:i/>
          <w:color w:val="FF0000"/>
        </w:rPr>
      </w:pPr>
    </w:p>
    <w:p w:rsidR="006F27D5" w:rsidRPr="005F3AEE" w:rsidRDefault="006F27D5" w:rsidP="00E754C4">
      <w:pPr>
        <w:rPr>
          <w:b/>
          <w:i/>
          <w:color w:val="FF0000"/>
        </w:rPr>
      </w:pPr>
    </w:p>
    <w:p w:rsidR="006F27D5" w:rsidRPr="005F3AEE" w:rsidRDefault="006F27D5" w:rsidP="00E754C4">
      <w:pPr>
        <w:rPr>
          <w:b/>
          <w:i/>
          <w:color w:val="FF0000"/>
        </w:rPr>
      </w:pPr>
    </w:p>
    <w:p w:rsidR="006F27D5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32" style="position:absolute;margin-left:364.05pt;margin-top:10.65pt;width:114.75pt;height:57.75pt;z-index:251662336" fillcolor="#e5dfec [663]">
            <v:textbox>
              <w:txbxContent>
                <w:p w:rsidR="00381BB8" w:rsidRDefault="00381BB8" w:rsidP="0042764B">
                  <w:pPr>
                    <w:jc w:val="center"/>
                  </w:pPr>
                  <w:r>
                    <w:t>ДЮСШ                 с. Большое Болдино</w:t>
                  </w:r>
                </w:p>
              </w:txbxContent>
            </v:textbox>
          </v:rect>
        </w:pict>
      </w:r>
    </w:p>
    <w:p w:rsidR="006F27D5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28" style="position:absolute;margin-left:192.3pt;margin-top:9.6pt;width:133.5pt;height:68.05pt;z-index:251658240" arcsize="10923f" fillcolor="#eaf1dd [662]">
            <v:textbox>
              <w:txbxContent>
                <w:p w:rsidR="00381BB8" w:rsidRDefault="00381BB8" w:rsidP="009A6351">
                  <w:pPr>
                    <w:jc w:val="center"/>
                  </w:pPr>
                  <w:r w:rsidRPr="009A6351">
                    <w:t xml:space="preserve">МБОУ </w:t>
                  </w:r>
                  <w:r>
                    <w:t>«О</w:t>
                  </w:r>
                  <w:r w:rsidRPr="009A6351">
                    <w:t xml:space="preserve">сновная </w:t>
                  </w:r>
                </w:p>
                <w:p w:rsidR="00381BB8" w:rsidRDefault="00381BB8" w:rsidP="009A6351">
                  <w:pPr>
                    <w:jc w:val="center"/>
                  </w:pPr>
                  <w:r w:rsidRPr="009A6351">
                    <w:t>школа</w:t>
                  </w:r>
                </w:p>
                <w:p w:rsidR="00381BB8" w:rsidRPr="009A6351" w:rsidRDefault="00381BB8" w:rsidP="009A6351">
                  <w:pPr>
                    <w:jc w:val="center"/>
                  </w:pPr>
                  <w:r w:rsidRPr="009A6351">
                    <w:t>п. Большевик</w:t>
                  </w:r>
                  <w:r>
                    <w:t>»</w:t>
                  </w:r>
                </w:p>
              </w:txbxContent>
            </v:textbox>
          </v:roundrect>
        </w:pict>
      </w:r>
      <w:r>
        <w:rPr>
          <w:b/>
          <w:i/>
          <w:noProof/>
          <w:color w:val="FF0000"/>
        </w:rPr>
        <w:pict>
          <v:rect id="_x0000_s1030" style="position:absolute;margin-left:14.55pt;margin-top:9.6pt;width:111.75pt;height:54pt;z-index:251660288" fillcolor="#fde9d9 [665]">
            <v:textbox>
              <w:txbxContent>
                <w:p w:rsidR="00381BB8" w:rsidRDefault="00381BB8">
                  <w:r>
                    <w:t>Арзамасский педагогический институт</w:t>
                  </w:r>
                </w:p>
              </w:txbxContent>
            </v:textbox>
          </v:rect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39" type="#_x0000_t32" style="position:absolute;margin-left:325.8pt;margin-top:10.05pt;width:38.25pt;height:0;flip:x;z-index:251669504" o:connectortype="straight"/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36" type="#_x0000_t32" style="position:absolute;margin-left:126.3pt;margin-top:5.25pt;width:66pt;height:0;z-index:251666432" o:connectortype="straight"/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40" type="#_x0000_t32" style="position:absolute;margin-left:325.8pt;margin-top:13.2pt;width:42pt;height:38.7pt;flip:x y;z-index:251670528" o:connectortype="straight"/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37" type="#_x0000_t32" style="position:absolute;margin-left:126.3pt;margin-top:8.4pt;width:66pt;height:63.75pt;flip:y;z-index:251667456" o:connectortype="straight"/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52" type="#_x0000_t32" style="position:absolute;margin-left:126.3pt;margin-top:8.65pt;width:78pt;height:128.3pt;flip:x;z-index:251678720" o:connectortype="straight"/>
        </w:pict>
      </w:r>
      <w:r>
        <w:rPr>
          <w:b/>
          <w:i/>
          <w:noProof/>
          <w:color w:val="FF0000"/>
        </w:rPr>
        <w:pict>
          <v:shape id="_x0000_s1051" type="#_x0000_t32" style="position:absolute;margin-left:301.8pt;margin-top:8.65pt;width:66pt;height:199.55pt;z-index:251677696" o:connectortype="straight"/>
        </w:pict>
      </w:r>
      <w:r>
        <w:rPr>
          <w:b/>
          <w:i/>
          <w:noProof/>
          <w:color w:val="FF0000"/>
        </w:rPr>
        <w:pict>
          <v:shape id="_x0000_s1050" type="#_x0000_t32" style="position:absolute;margin-left:314.55pt;margin-top:8.65pt;width:57.75pt;height:104.2pt;z-index:251676672" o:connectortype="straight"/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33" style="position:absolute;margin-left:367.8pt;margin-top:6.3pt;width:111pt;height:63pt;z-index:251663360" fillcolor="#eaf1dd [662]">
            <v:textbox>
              <w:txbxContent>
                <w:p w:rsidR="00381BB8" w:rsidRDefault="00381BB8">
                  <w:r>
                    <w:t>Староахматовская основная общеобразовательная школа</w:t>
                  </w:r>
                </w:p>
              </w:txbxContent>
            </v:textbox>
          </v:rect>
        </w:pict>
      </w: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34" style="position:absolute;margin-left:19.05pt;margin-top:1.5pt;width:107.25pt;height:62.25pt;z-index:251664384" fillcolor="#fde9d9 [665]">
            <v:textbox>
              <w:txbxContent>
                <w:p w:rsidR="00381BB8" w:rsidRPr="009A6351" w:rsidRDefault="00381BB8" w:rsidP="009A6351">
                  <w:r>
                    <w:t>Институт развития образования        г. Саранск</w:t>
                  </w:r>
                </w:p>
              </w:txbxContent>
            </v:textbox>
          </v:rect>
        </w:pict>
      </w:r>
    </w:p>
    <w:p w:rsidR="000A7C56" w:rsidRPr="005F3AEE" w:rsidRDefault="000A7C56" w:rsidP="00E754C4">
      <w:pPr>
        <w:rPr>
          <w:b/>
          <w:i/>
          <w:color w:val="FF0000"/>
        </w:rPr>
      </w:pPr>
    </w:p>
    <w:p w:rsidR="000A7C56" w:rsidRPr="005F3AEE" w:rsidRDefault="000A7C56" w:rsidP="00E754C4">
      <w:pPr>
        <w:rPr>
          <w:b/>
          <w:i/>
          <w:color w:val="FF0000"/>
        </w:rPr>
      </w:pPr>
    </w:p>
    <w:p w:rsidR="000A7C56" w:rsidRPr="005F3AEE" w:rsidRDefault="000A7C56" w:rsidP="00E754C4">
      <w:pPr>
        <w:rPr>
          <w:b/>
          <w:i/>
          <w:color w:val="FF0000"/>
        </w:rPr>
      </w:pPr>
    </w:p>
    <w:p w:rsidR="000A7C56" w:rsidRPr="005F3AEE" w:rsidRDefault="000A7C56" w:rsidP="00E754C4">
      <w:pPr>
        <w:rPr>
          <w:b/>
          <w:i/>
          <w:color w:val="FF0000"/>
        </w:rPr>
      </w:pPr>
    </w:p>
    <w:p w:rsidR="000A7C56" w:rsidRPr="005F3AEE" w:rsidRDefault="000A7C56" w:rsidP="00E754C4">
      <w:pPr>
        <w:rPr>
          <w:b/>
          <w:i/>
          <w:color w:val="FF0000"/>
        </w:rPr>
      </w:pPr>
    </w:p>
    <w:p w:rsidR="000A7C56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42" style="position:absolute;margin-left:367.8pt;margin-top:2.45pt;width:111pt;height:60pt;flip:x;z-index:251671552" fillcolor="#e5dfec [663]">
            <v:textbox>
              <w:txbxContent>
                <w:p w:rsidR="00381BB8" w:rsidRDefault="00381BB8" w:rsidP="0042764B">
                  <w:pPr>
                    <w:jc w:val="center"/>
                  </w:pPr>
                  <w:r>
                    <w:t>Музей</w:t>
                  </w:r>
                </w:p>
                <w:p w:rsidR="00381BB8" w:rsidRDefault="00381BB8" w:rsidP="0042764B">
                  <w:pPr>
                    <w:jc w:val="center"/>
                  </w:pPr>
                  <w:r>
                    <w:t>А.С. Пушкина</w:t>
                  </w:r>
                </w:p>
                <w:p w:rsidR="00381BB8" w:rsidRDefault="00381BB8" w:rsidP="0042764B">
                  <w:pPr>
                    <w:jc w:val="center"/>
                  </w:pPr>
                  <w:r>
                    <w:t>с. Большое Болдино</w:t>
                  </w:r>
                </w:p>
              </w:txbxContent>
            </v:textbox>
          </v:rect>
        </w:pict>
      </w:r>
      <w:r>
        <w:rPr>
          <w:b/>
          <w:i/>
          <w:noProof/>
          <w:color w:val="FF0000"/>
        </w:rPr>
        <w:pict>
          <v:rect id="_x0000_s1044" style="position:absolute;margin-left:22.8pt;margin-top:2.45pt;width:103.5pt;height:66pt;z-index:251673600" fillcolor="#b6dde8 [1304]">
            <v:textbox>
              <w:txbxContent>
                <w:p w:rsidR="00381BB8" w:rsidRDefault="00381BB8" w:rsidP="009A6351">
                  <w:r>
                    <w:t xml:space="preserve">Центр занятости населения </w:t>
                  </w:r>
                </w:p>
                <w:p w:rsidR="00381BB8" w:rsidRDefault="00381BB8" w:rsidP="009A6351">
                  <w:r>
                    <w:t>с. Большое Болдино</w:t>
                  </w:r>
                </w:p>
                <w:p w:rsidR="00381BB8" w:rsidRDefault="00381BB8"/>
              </w:txbxContent>
            </v:textbox>
          </v:rect>
        </w:pict>
      </w:r>
    </w:p>
    <w:p w:rsidR="006F27D5" w:rsidRPr="005F3AEE" w:rsidRDefault="006F27D5" w:rsidP="00E754C4">
      <w:pPr>
        <w:rPr>
          <w:b/>
          <w:i/>
          <w:color w:val="FF0000"/>
        </w:rPr>
      </w:pPr>
    </w:p>
    <w:p w:rsidR="00185173" w:rsidRPr="005F3AEE" w:rsidRDefault="00185173" w:rsidP="00E754C4">
      <w:pPr>
        <w:rPr>
          <w:b/>
          <w:i/>
          <w:color w:val="FF0000"/>
        </w:rPr>
      </w:pPr>
    </w:p>
    <w:p w:rsidR="00185173" w:rsidRPr="005F3AEE" w:rsidRDefault="00185173" w:rsidP="00E754C4">
      <w:pPr>
        <w:rPr>
          <w:b/>
          <w:i/>
          <w:color w:val="FF0000"/>
        </w:rPr>
      </w:pPr>
    </w:p>
    <w:p w:rsidR="00185173" w:rsidRPr="005F3AEE" w:rsidRDefault="00185173" w:rsidP="00E754C4">
      <w:pPr>
        <w:rPr>
          <w:b/>
          <w:i/>
          <w:color w:val="FF0000"/>
        </w:rPr>
      </w:pPr>
    </w:p>
    <w:p w:rsidR="00185173" w:rsidRPr="005F3AEE" w:rsidRDefault="00185173" w:rsidP="00E754C4">
      <w:pPr>
        <w:rPr>
          <w:b/>
          <w:i/>
          <w:color w:val="FF0000"/>
        </w:rPr>
      </w:pPr>
    </w:p>
    <w:p w:rsidR="00185173" w:rsidRPr="005F3AEE" w:rsidRDefault="0065324B" w:rsidP="00E754C4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ect id="_x0000_s1046" style="position:absolute;margin-left:367.8pt;margin-top:1.85pt;width:111pt;height:60pt;z-index:251675648" fillcolor="#92cddc [1944]">
            <v:textbox>
              <w:txbxContent>
                <w:p w:rsidR="00381BB8" w:rsidRDefault="00381BB8" w:rsidP="0042764B">
                  <w:pPr>
                    <w:jc w:val="center"/>
                  </w:pPr>
                  <w:r>
                    <w:t>Техникум             с. Большое Болдино</w:t>
                  </w:r>
                </w:p>
                <w:p w:rsidR="00381BB8" w:rsidRDefault="00381BB8" w:rsidP="0042764B">
                  <w:pPr>
                    <w:jc w:val="center"/>
                  </w:pPr>
                </w:p>
              </w:txbxContent>
            </v:textbox>
          </v:rect>
        </w:pict>
      </w:r>
    </w:p>
    <w:p w:rsidR="00185173" w:rsidRPr="005F3AEE" w:rsidRDefault="00185173" w:rsidP="00E754C4">
      <w:pPr>
        <w:rPr>
          <w:b/>
          <w:i/>
          <w:color w:val="FF0000"/>
        </w:rPr>
      </w:pPr>
    </w:p>
    <w:p w:rsidR="00185173" w:rsidRPr="005F3AEE" w:rsidRDefault="00185173" w:rsidP="00E754C4">
      <w:pPr>
        <w:rPr>
          <w:b/>
          <w:i/>
          <w:color w:val="FF0000"/>
        </w:rPr>
      </w:pPr>
    </w:p>
    <w:p w:rsidR="0042764B" w:rsidRPr="005F3AEE" w:rsidRDefault="0042764B" w:rsidP="00E754C4">
      <w:pPr>
        <w:rPr>
          <w:b/>
          <w:i/>
          <w:color w:val="FF0000"/>
        </w:rPr>
      </w:pPr>
    </w:p>
    <w:p w:rsidR="00882210" w:rsidRPr="005F3AEE" w:rsidRDefault="00882210" w:rsidP="00E754C4">
      <w:pPr>
        <w:rPr>
          <w:b/>
          <w:i/>
          <w:color w:val="FF0000"/>
        </w:rPr>
      </w:pPr>
    </w:p>
    <w:p w:rsidR="00CF0723" w:rsidRDefault="00CF0723" w:rsidP="00E754C4">
      <w:pPr>
        <w:jc w:val="center"/>
        <w:rPr>
          <w:b/>
          <w:i/>
          <w:color w:val="FF0000"/>
        </w:rPr>
      </w:pPr>
    </w:p>
    <w:p w:rsidR="00CF0723" w:rsidRDefault="00CF0723" w:rsidP="00E754C4">
      <w:pPr>
        <w:jc w:val="center"/>
        <w:rPr>
          <w:b/>
          <w:i/>
          <w:color w:val="FF0000"/>
        </w:rPr>
      </w:pPr>
    </w:p>
    <w:p w:rsidR="00E754C4" w:rsidRPr="005F3AEE" w:rsidRDefault="00185173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12</w:t>
      </w:r>
      <w:r w:rsidR="00E754C4" w:rsidRPr="005F3AEE">
        <w:rPr>
          <w:b/>
          <w:i/>
          <w:color w:val="FF0000"/>
        </w:rPr>
        <w:t>. Основные проблемы учреждения</w:t>
      </w:r>
    </w:p>
    <w:p w:rsidR="00E754C4" w:rsidRPr="005F3AEE" w:rsidRDefault="00E754C4" w:rsidP="00E754C4">
      <w:pPr>
        <w:jc w:val="both"/>
        <w:rPr>
          <w:b/>
          <w:i/>
          <w:color w:val="FF0000"/>
        </w:rPr>
      </w:pPr>
    </w:p>
    <w:p w:rsidR="00185173" w:rsidRPr="005F3AEE" w:rsidRDefault="00E754C4" w:rsidP="00E754C4">
      <w:pPr>
        <w:ind w:firstLine="540"/>
        <w:jc w:val="both"/>
      </w:pPr>
      <w:r w:rsidRPr="005F3AEE">
        <w:t xml:space="preserve">Однако не все в содержании и организации образовательного процесса в школе устраивает педагогов, обучающихся и родителей. </w:t>
      </w:r>
    </w:p>
    <w:p w:rsidR="00185173" w:rsidRPr="005F3AEE" w:rsidRDefault="00185173" w:rsidP="00E754C4">
      <w:pPr>
        <w:ind w:firstLine="540"/>
        <w:jc w:val="both"/>
      </w:pPr>
    </w:p>
    <w:p w:rsidR="00185173" w:rsidRPr="005F3AEE" w:rsidRDefault="00E754C4" w:rsidP="00185173">
      <w:pPr>
        <w:ind w:firstLine="540"/>
        <w:jc w:val="both"/>
      </w:pPr>
      <w:r w:rsidRPr="005F3AEE">
        <w:rPr>
          <w:u w:val="single"/>
        </w:rPr>
        <w:t xml:space="preserve">К числу основных проблем </w:t>
      </w:r>
      <w:r w:rsidRPr="005F3AEE">
        <w:t>в учебно-воспитательной работе ОУ следует отнести:</w:t>
      </w:r>
    </w:p>
    <w:p w:rsidR="00E754C4" w:rsidRPr="005F3AEE" w:rsidRDefault="00E754C4" w:rsidP="00E754C4">
      <w:pPr>
        <w:ind w:firstLine="540"/>
        <w:jc w:val="both"/>
      </w:pPr>
      <w:r w:rsidRPr="005F3AEE">
        <w:t>- наличие подвоза обучающихся из двух соседних населённых пунктов, что затрудняет  возможность привлечения обучающихся к мероприятиям во второй половине дня;</w:t>
      </w:r>
    </w:p>
    <w:p w:rsidR="00E754C4" w:rsidRPr="005F3AEE" w:rsidRDefault="00E754C4" w:rsidP="00E754C4">
      <w:pPr>
        <w:ind w:firstLine="540"/>
        <w:jc w:val="both"/>
      </w:pPr>
      <w:r w:rsidRPr="005F3AEE">
        <w:t>- недостаточное разнообразие предлагаемых дополнительных услуг, в том числе и платных, направленных на удовлетворение запросов социума;</w:t>
      </w:r>
    </w:p>
    <w:p w:rsidR="00E754C4" w:rsidRPr="005F3AEE" w:rsidRDefault="00E754C4" w:rsidP="00E754C4">
      <w:pPr>
        <w:ind w:firstLine="540"/>
        <w:jc w:val="both"/>
      </w:pPr>
      <w:r w:rsidRPr="005F3AEE">
        <w:t>- отсутствие спонсорской помощи.</w:t>
      </w:r>
    </w:p>
    <w:p w:rsidR="00185173" w:rsidRPr="005F3AEE" w:rsidRDefault="00185173" w:rsidP="00E754C4">
      <w:pPr>
        <w:rPr>
          <w:b/>
          <w:i/>
          <w:color w:val="FF0000"/>
        </w:rPr>
      </w:pPr>
    </w:p>
    <w:p w:rsidR="00CF0723" w:rsidRDefault="00CF0723" w:rsidP="00E754C4">
      <w:pPr>
        <w:jc w:val="center"/>
        <w:rPr>
          <w:b/>
          <w:i/>
          <w:color w:val="FF0000"/>
        </w:rPr>
      </w:pPr>
    </w:p>
    <w:p w:rsidR="00CF0723" w:rsidRDefault="00CF0723" w:rsidP="00E754C4">
      <w:pPr>
        <w:jc w:val="center"/>
        <w:rPr>
          <w:b/>
          <w:i/>
          <w:color w:val="FF0000"/>
        </w:rPr>
      </w:pPr>
    </w:p>
    <w:p w:rsidR="00CF0723" w:rsidRDefault="00CF0723" w:rsidP="009166F6">
      <w:pPr>
        <w:rPr>
          <w:b/>
          <w:i/>
          <w:color w:val="FF0000"/>
        </w:rPr>
      </w:pPr>
    </w:p>
    <w:p w:rsidR="00CF0723" w:rsidRDefault="00CF0723" w:rsidP="00E754C4">
      <w:pPr>
        <w:jc w:val="center"/>
        <w:rPr>
          <w:b/>
          <w:i/>
          <w:color w:val="FF0000"/>
        </w:rPr>
      </w:pPr>
    </w:p>
    <w:p w:rsidR="00E754C4" w:rsidRPr="005F3AEE" w:rsidRDefault="00185173" w:rsidP="00E754C4">
      <w:pPr>
        <w:jc w:val="center"/>
        <w:rPr>
          <w:b/>
          <w:i/>
          <w:color w:val="FF0000"/>
        </w:rPr>
      </w:pPr>
      <w:r w:rsidRPr="005F3AEE">
        <w:rPr>
          <w:b/>
          <w:i/>
          <w:color w:val="FF0000"/>
        </w:rPr>
        <w:t>13</w:t>
      </w:r>
      <w:r w:rsidR="00E754C4" w:rsidRPr="005F3AEE">
        <w:rPr>
          <w:b/>
          <w:i/>
          <w:color w:val="FF0000"/>
        </w:rPr>
        <w:t>. Основные направления ближайшего развития общеобразовательного учреждения</w:t>
      </w:r>
    </w:p>
    <w:p w:rsidR="00E754C4" w:rsidRPr="005F3AEE" w:rsidRDefault="00E754C4" w:rsidP="00E754C4">
      <w:pPr>
        <w:jc w:val="both"/>
        <w:rPr>
          <w:b/>
          <w:i/>
          <w:color w:val="FF0000"/>
        </w:rPr>
      </w:pPr>
    </w:p>
    <w:p w:rsidR="00E754C4" w:rsidRPr="005F3AEE" w:rsidRDefault="00E754C4" w:rsidP="00E754C4">
      <w:pPr>
        <w:ind w:firstLine="540"/>
        <w:jc w:val="both"/>
      </w:pPr>
      <w:r w:rsidRPr="005F3AEE">
        <w:rPr>
          <w:u w:val="single"/>
        </w:rPr>
        <w:t>Приоритетными направлениями</w:t>
      </w:r>
      <w:r w:rsidRPr="005F3AEE">
        <w:t xml:space="preserve"> работы школы </w:t>
      </w:r>
      <w:r w:rsidR="009166F6">
        <w:t>на 2015-2016</w:t>
      </w:r>
      <w:r w:rsidR="00594EAE" w:rsidRPr="005F3AEE">
        <w:t xml:space="preserve"> учебный </w:t>
      </w:r>
      <w:r w:rsidR="00B001FA" w:rsidRPr="005F3AEE">
        <w:t xml:space="preserve"> год </w:t>
      </w:r>
      <w:r w:rsidRPr="005F3AEE">
        <w:t>педагогическим коллективом определены</w:t>
      </w:r>
      <w:r w:rsidR="00594EAE" w:rsidRPr="005F3AEE">
        <w:t xml:space="preserve"> </w:t>
      </w:r>
      <w:r w:rsidR="00594EAE" w:rsidRPr="005F3AEE">
        <w:rPr>
          <w:u w:val="single"/>
        </w:rPr>
        <w:t>следующие</w:t>
      </w:r>
      <w:r w:rsidRPr="005F3AEE">
        <w:t>:</w:t>
      </w:r>
    </w:p>
    <w:p w:rsidR="00594EAE" w:rsidRPr="005F3AEE" w:rsidRDefault="008F309C" w:rsidP="00594EAE">
      <w:pPr>
        <w:pStyle w:val="msolistparagraph0"/>
        <w:numPr>
          <w:ilvl w:val="1"/>
          <w:numId w:val="4"/>
        </w:numPr>
        <w:spacing w:after="0" w:afterAutospacing="0"/>
        <w:jc w:val="both"/>
      </w:pPr>
      <w:r>
        <w:t>Продолжение работы по п</w:t>
      </w:r>
      <w:r w:rsidR="00E754C4" w:rsidRPr="005F3AEE">
        <w:t>ереход</w:t>
      </w:r>
      <w:r>
        <w:t>у</w:t>
      </w:r>
      <w:r w:rsidR="00E754C4" w:rsidRPr="005F3AEE">
        <w:t xml:space="preserve"> на </w:t>
      </w:r>
      <w:r w:rsidR="00DF1C6B" w:rsidRPr="005F3AEE">
        <w:t>новые образовательные стандарты, а именно:</w:t>
      </w:r>
      <w:r w:rsidR="00594EAE" w:rsidRPr="005F3AEE">
        <w:t xml:space="preserve">                                                                            </w:t>
      </w:r>
    </w:p>
    <w:p w:rsidR="00594EAE" w:rsidRPr="005F3AEE" w:rsidRDefault="00594EAE" w:rsidP="00594EAE">
      <w:pPr>
        <w:ind w:left="1440"/>
        <w:jc w:val="both"/>
      </w:pPr>
    </w:p>
    <w:p w:rsidR="00DF1C6B" w:rsidRPr="005F3AEE" w:rsidRDefault="008E770B" w:rsidP="00DF1C6B">
      <w:pPr>
        <w:numPr>
          <w:ilvl w:val="0"/>
          <w:numId w:val="4"/>
        </w:numPr>
        <w:jc w:val="both"/>
      </w:pPr>
      <w:r w:rsidRPr="005F3AEE">
        <w:t>введение</w:t>
      </w:r>
      <w:r w:rsidR="00DF1C6B" w:rsidRPr="005F3AEE">
        <w:t xml:space="preserve"> новых федеральных государственных образовательных стандартов в </w:t>
      </w:r>
      <w:r w:rsidR="00594EAE" w:rsidRPr="005F3AEE">
        <w:t xml:space="preserve">                    </w:t>
      </w:r>
      <w:r w:rsidR="008F309C">
        <w:t>5 классе основ</w:t>
      </w:r>
      <w:r w:rsidR="00DF1C6B" w:rsidRPr="005F3AEE">
        <w:t>ной школы;</w:t>
      </w:r>
      <w:r w:rsidR="009166F6">
        <w:t xml:space="preserve"> подготовка к переходу на ФГОС в 6 классе;</w:t>
      </w:r>
    </w:p>
    <w:p w:rsidR="00DF1C6B" w:rsidRDefault="00DF1C6B" w:rsidP="00DF1C6B">
      <w:pPr>
        <w:numPr>
          <w:ilvl w:val="0"/>
          <w:numId w:val="4"/>
        </w:numPr>
        <w:jc w:val="both"/>
      </w:pPr>
      <w:r w:rsidRPr="005F3AEE">
        <w:t>повышение квалификации учителей основной школы по подготовке к введению федеральных государственных образовательных стандартов в основной школе;</w:t>
      </w:r>
    </w:p>
    <w:p w:rsidR="009166F6" w:rsidRPr="005F3AEE" w:rsidRDefault="009166F6" w:rsidP="00DF1C6B">
      <w:pPr>
        <w:numPr>
          <w:ilvl w:val="0"/>
          <w:numId w:val="4"/>
        </w:numPr>
        <w:jc w:val="both"/>
      </w:pPr>
      <w:r>
        <w:t>организация внеурочной деятельности в 5 классе основной школы;</w:t>
      </w:r>
    </w:p>
    <w:p w:rsidR="00DF1C6B" w:rsidRPr="005F3AEE" w:rsidRDefault="00DF1C6B" w:rsidP="00DF1C6B">
      <w:pPr>
        <w:numPr>
          <w:ilvl w:val="0"/>
          <w:numId w:val="4"/>
        </w:numPr>
        <w:jc w:val="both"/>
      </w:pPr>
      <w:r w:rsidRPr="005F3AEE">
        <w:t>апробации разных видов «портфолио» учителя и ученика.</w:t>
      </w:r>
    </w:p>
    <w:p w:rsidR="00E754C4" w:rsidRPr="005F3AEE" w:rsidRDefault="00DF1C6B" w:rsidP="00DF1C6B">
      <w:pPr>
        <w:pStyle w:val="msolistparagraph0"/>
        <w:spacing w:after="0" w:afterAutospacing="0"/>
        <w:ind w:left="1080"/>
        <w:jc w:val="both"/>
      </w:pPr>
      <w:r w:rsidRPr="005F3AEE">
        <w:t xml:space="preserve">2. </w:t>
      </w:r>
      <w:r w:rsidR="00E754C4" w:rsidRPr="005F3AEE">
        <w:t>Развитие си</w:t>
      </w:r>
      <w:r w:rsidR="00EC0F3B" w:rsidRPr="005F3AEE">
        <w:t>стемы поддержки одарённых детей:</w:t>
      </w:r>
    </w:p>
    <w:p w:rsidR="00594EAE" w:rsidRPr="005F3AEE" w:rsidRDefault="00594EAE" w:rsidP="00594EAE">
      <w:pPr>
        <w:pStyle w:val="msolistparagraph0"/>
        <w:numPr>
          <w:ilvl w:val="0"/>
          <w:numId w:val="27"/>
        </w:numPr>
        <w:spacing w:after="0" w:afterAutospacing="0"/>
        <w:jc w:val="both"/>
      </w:pPr>
      <w:r w:rsidRPr="005F3AEE">
        <w:t>более широкое вовлечение обучающихся начальных классов к участию во Всероссийской олимпиаде школьников;</w:t>
      </w:r>
    </w:p>
    <w:p w:rsidR="00594EAE" w:rsidRPr="005F3AEE" w:rsidRDefault="00594EAE" w:rsidP="00594EAE">
      <w:pPr>
        <w:pStyle w:val="msolistparagraph0"/>
        <w:numPr>
          <w:ilvl w:val="0"/>
          <w:numId w:val="27"/>
        </w:numPr>
        <w:spacing w:after="0" w:afterAutospacing="0"/>
        <w:jc w:val="both"/>
      </w:pPr>
      <w:r w:rsidRPr="005F3AEE">
        <w:t>постоянное привлечение обучающихся начальных классов к участию в мероприятиях, проводимых в рамках предметных недель;</w:t>
      </w:r>
    </w:p>
    <w:p w:rsidR="00594EAE" w:rsidRPr="005F3AEE" w:rsidRDefault="00594EAE" w:rsidP="00594EAE">
      <w:pPr>
        <w:pStyle w:val="msolistparagraph0"/>
        <w:numPr>
          <w:ilvl w:val="0"/>
          <w:numId w:val="27"/>
        </w:numPr>
        <w:spacing w:after="0" w:afterAutospacing="0"/>
        <w:jc w:val="both"/>
      </w:pPr>
      <w:r w:rsidRPr="005F3AEE">
        <w:t>привлечение обучающихся к участию в дистанционных олимпиадах по предметам.</w:t>
      </w:r>
    </w:p>
    <w:p w:rsidR="00E754C4" w:rsidRPr="005F3AEE" w:rsidRDefault="008E770B" w:rsidP="008E770B">
      <w:pPr>
        <w:pStyle w:val="msolistparagraph0"/>
        <w:spacing w:after="0" w:afterAutospacing="0"/>
        <w:ind w:left="1080"/>
        <w:jc w:val="both"/>
      </w:pPr>
      <w:r w:rsidRPr="005F3AEE">
        <w:t>3. Дальнейшая и</w:t>
      </w:r>
      <w:r w:rsidR="00E754C4" w:rsidRPr="005F3AEE">
        <w:t>нформатизация образовательного процесса</w:t>
      </w:r>
      <w:r w:rsidRPr="005F3AEE">
        <w:t>:</w:t>
      </w:r>
    </w:p>
    <w:p w:rsidR="008E770B" w:rsidRPr="005F3AEE" w:rsidRDefault="008E770B" w:rsidP="008E770B">
      <w:pPr>
        <w:pStyle w:val="msolistparagraph0"/>
        <w:numPr>
          <w:ilvl w:val="0"/>
          <w:numId w:val="25"/>
        </w:numPr>
        <w:spacing w:after="0" w:afterAutospacing="0"/>
        <w:jc w:val="both"/>
      </w:pPr>
      <w:r w:rsidRPr="005F3AEE">
        <w:t>оснащение кабинета иностранного языка мультимедийным проектором и проекционным экраном;</w:t>
      </w:r>
    </w:p>
    <w:p w:rsidR="008E770B" w:rsidRPr="005F3AEE" w:rsidRDefault="008E770B" w:rsidP="008E770B">
      <w:pPr>
        <w:pStyle w:val="msolistparagraph0"/>
        <w:numPr>
          <w:ilvl w:val="0"/>
          <w:numId w:val="25"/>
        </w:numPr>
        <w:spacing w:after="0" w:afterAutospacing="0"/>
        <w:jc w:val="both"/>
      </w:pPr>
      <w:r w:rsidRPr="005F3AEE">
        <w:t>продолжение работы по созданию базы цифровых образовательных ресурсов по предметам учебного плана;</w:t>
      </w:r>
    </w:p>
    <w:p w:rsidR="008E770B" w:rsidRPr="005F3AEE" w:rsidRDefault="008E770B" w:rsidP="008E770B">
      <w:pPr>
        <w:pStyle w:val="msolistparagraph0"/>
        <w:numPr>
          <w:ilvl w:val="0"/>
          <w:numId w:val="25"/>
        </w:numPr>
        <w:spacing w:after="0" w:afterAutospacing="0"/>
        <w:jc w:val="both"/>
      </w:pPr>
      <w:r w:rsidRPr="005F3AEE">
        <w:t>работа по созданию локальной сети.</w:t>
      </w:r>
    </w:p>
    <w:p w:rsidR="00E754C4" w:rsidRPr="005F3AEE" w:rsidRDefault="00B001FA" w:rsidP="00B001FA">
      <w:pPr>
        <w:pStyle w:val="msolistparagraph0"/>
        <w:spacing w:after="0" w:afterAutospacing="0"/>
        <w:ind w:left="1080"/>
        <w:jc w:val="both"/>
      </w:pPr>
      <w:r w:rsidRPr="005F3AEE">
        <w:t>4.</w:t>
      </w:r>
      <w:r w:rsidR="00EC0F3B" w:rsidRPr="005F3AEE">
        <w:t xml:space="preserve"> Продолжение работы по сохранению</w:t>
      </w:r>
      <w:r w:rsidR="00E754C4" w:rsidRPr="005F3AEE">
        <w:t xml:space="preserve"> и укреплен</w:t>
      </w:r>
      <w:r w:rsidR="00EC0F3B" w:rsidRPr="005F3AEE">
        <w:t>ию здоровья школьников:</w:t>
      </w:r>
    </w:p>
    <w:p w:rsidR="00EC0F3B" w:rsidRPr="005F3AEE" w:rsidRDefault="00EC0F3B" w:rsidP="00EC0F3B">
      <w:pPr>
        <w:pStyle w:val="msolistparagraph0"/>
        <w:numPr>
          <w:ilvl w:val="0"/>
          <w:numId w:val="26"/>
        </w:numPr>
        <w:spacing w:after="0" w:afterAutospacing="0"/>
        <w:jc w:val="both"/>
      </w:pPr>
      <w:r w:rsidRPr="005F3AEE">
        <w:t>реализация всеми учителями здоровьесберегающих технологий в урочной и внеурочной деятельности;</w:t>
      </w:r>
    </w:p>
    <w:p w:rsidR="00EC0F3B" w:rsidRPr="005F3AEE" w:rsidRDefault="00EC0F3B" w:rsidP="00EC0F3B">
      <w:pPr>
        <w:pStyle w:val="msolistparagraph0"/>
        <w:numPr>
          <w:ilvl w:val="0"/>
          <w:numId w:val="26"/>
        </w:numPr>
        <w:spacing w:after="0" w:afterAutospacing="0"/>
        <w:jc w:val="both"/>
      </w:pPr>
      <w:r w:rsidRPr="005F3AEE">
        <w:t>пропаганда здорового образа жизни (вовлечение обучающихся и родителей в спортивно-массовую работу, проведение бесед, лекций с обучающимися и родителями).</w:t>
      </w:r>
    </w:p>
    <w:sectPr w:rsidR="00EC0F3B" w:rsidRPr="005F3AEE" w:rsidSect="00E754C4">
      <w:footerReference w:type="default" r:id="rId8"/>
      <w:pgSz w:w="11906" w:h="16838"/>
      <w:pgMar w:top="124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DF" w:rsidRDefault="002A02DF" w:rsidP="000B3DF4">
      <w:r>
        <w:separator/>
      </w:r>
    </w:p>
  </w:endnote>
  <w:endnote w:type="continuationSeparator" w:id="1">
    <w:p w:rsidR="002A02DF" w:rsidRDefault="002A02DF" w:rsidP="000B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22"/>
      <w:docPartObj>
        <w:docPartGallery w:val="Page Numbers (Bottom of Page)"/>
        <w:docPartUnique/>
      </w:docPartObj>
    </w:sdtPr>
    <w:sdtContent>
      <w:p w:rsidR="00381BB8" w:rsidRDefault="0065324B">
        <w:pPr>
          <w:pStyle w:val="ae"/>
          <w:jc w:val="center"/>
        </w:pPr>
        <w:fldSimple w:instr=" PAGE   \* MERGEFORMAT ">
          <w:r w:rsidR="00A16112">
            <w:rPr>
              <w:noProof/>
            </w:rPr>
            <w:t>14</w:t>
          </w:r>
        </w:fldSimple>
      </w:p>
    </w:sdtContent>
  </w:sdt>
  <w:p w:rsidR="00381BB8" w:rsidRDefault="00381B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DF" w:rsidRDefault="002A02DF" w:rsidP="000B3DF4">
      <w:r>
        <w:separator/>
      </w:r>
    </w:p>
  </w:footnote>
  <w:footnote w:type="continuationSeparator" w:id="1">
    <w:p w:rsidR="002A02DF" w:rsidRDefault="002A02DF" w:rsidP="000B3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E0B"/>
    <w:multiLevelType w:val="hybridMultilevel"/>
    <w:tmpl w:val="820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2DA"/>
    <w:multiLevelType w:val="hybridMultilevel"/>
    <w:tmpl w:val="C14E5106"/>
    <w:lvl w:ilvl="0" w:tplc="AED487F2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38C4A8B"/>
    <w:multiLevelType w:val="hybridMultilevel"/>
    <w:tmpl w:val="110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92DCD"/>
    <w:multiLevelType w:val="hybridMultilevel"/>
    <w:tmpl w:val="D0A2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5E5C"/>
    <w:multiLevelType w:val="hybridMultilevel"/>
    <w:tmpl w:val="7818AE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8A51C9"/>
    <w:multiLevelType w:val="hybridMultilevel"/>
    <w:tmpl w:val="BD6690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AE2978"/>
    <w:multiLevelType w:val="hybridMultilevel"/>
    <w:tmpl w:val="1FAA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65A5E"/>
    <w:multiLevelType w:val="hybridMultilevel"/>
    <w:tmpl w:val="335A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23D53"/>
    <w:multiLevelType w:val="hybridMultilevel"/>
    <w:tmpl w:val="85B6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96AD8"/>
    <w:multiLevelType w:val="hybridMultilevel"/>
    <w:tmpl w:val="5A6E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C5551"/>
    <w:multiLevelType w:val="hybridMultilevel"/>
    <w:tmpl w:val="43E2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6418A"/>
    <w:multiLevelType w:val="hybridMultilevel"/>
    <w:tmpl w:val="B880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A1020"/>
    <w:multiLevelType w:val="hybridMultilevel"/>
    <w:tmpl w:val="588EC348"/>
    <w:lvl w:ilvl="0" w:tplc="DC6A92B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67D4D"/>
    <w:multiLevelType w:val="hybridMultilevel"/>
    <w:tmpl w:val="863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45C41"/>
    <w:multiLevelType w:val="hybridMultilevel"/>
    <w:tmpl w:val="0C2EAB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03196"/>
    <w:multiLevelType w:val="hybridMultilevel"/>
    <w:tmpl w:val="FBC4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41E2A"/>
    <w:multiLevelType w:val="hybridMultilevel"/>
    <w:tmpl w:val="CCE4D2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D439DA"/>
    <w:multiLevelType w:val="hybridMultilevel"/>
    <w:tmpl w:val="3AF66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465CAF"/>
    <w:multiLevelType w:val="hybridMultilevel"/>
    <w:tmpl w:val="DCD8D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13368"/>
    <w:multiLevelType w:val="hybridMultilevel"/>
    <w:tmpl w:val="84F2E0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3F2B1171"/>
    <w:multiLevelType w:val="hybridMultilevel"/>
    <w:tmpl w:val="A83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7509A"/>
    <w:multiLevelType w:val="hybridMultilevel"/>
    <w:tmpl w:val="F1F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9374F"/>
    <w:multiLevelType w:val="hybridMultilevel"/>
    <w:tmpl w:val="752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36695"/>
    <w:multiLevelType w:val="hybridMultilevel"/>
    <w:tmpl w:val="8854A55A"/>
    <w:lvl w:ilvl="0" w:tplc="511C3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69691D"/>
    <w:multiLevelType w:val="hybridMultilevel"/>
    <w:tmpl w:val="587AC30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>
    <w:nsid w:val="52DD356C"/>
    <w:multiLevelType w:val="hybridMultilevel"/>
    <w:tmpl w:val="3BC6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22CF3"/>
    <w:multiLevelType w:val="hybridMultilevel"/>
    <w:tmpl w:val="2F7CF28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E36F5"/>
    <w:multiLevelType w:val="hybridMultilevel"/>
    <w:tmpl w:val="44CEEE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2D5C"/>
    <w:multiLevelType w:val="hybridMultilevel"/>
    <w:tmpl w:val="9AC27358"/>
    <w:lvl w:ilvl="0" w:tplc="AED487F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5728A0"/>
    <w:multiLevelType w:val="hybridMultilevel"/>
    <w:tmpl w:val="688E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81332D"/>
    <w:multiLevelType w:val="hybridMultilevel"/>
    <w:tmpl w:val="60B6A13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641E1421"/>
    <w:multiLevelType w:val="hybridMultilevel"/>
    <w:tmpl w:val="E3EECAE0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66947D1F"/>
    <w:multiLevelType w:val="hybridMultilevel"/>
    <w:tmpl w:val="2CC25E7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7CA7823"/>
    <w:multiLevelType w:val="hybridMultilevel"/>
    <w:tmpl w:val="5844810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CE426F3"/>
    <w:multiLevelType w:val="hybridMultilevel"/>
    <w:tmpl w:val="D9EC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722E8"/>
    <w:multiLevelType w:val="hybridMultilevel"/>
    <w:tmpl w:val="1960CFE4"/>
    <w:lvl w:ilvl="0" w:tplc="60D662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F380E87"/>
    <w:multiLevelType w:val="hybridMultilevel"/>
    <w:tmpl w:val="E53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E086E"/>
    <w:multiLevelType w:val="hybridMultilevel"/>
    <w:tmpl w:val="127C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56C8D"/>
    <w:multiLevelType w:val="hybridMultilevel"/>
    <w:tmpl w:val="247C0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5948E0"/>
    <w:multiLevelType w:val="hybridMultilevel"/>
    <w:tmpl w:val="3236BF42"/>
    <w:lvl w:ilvl="0" w:tplc="E12AAB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18FD92">
      <w:numFmt w:val="none"/>
      <w:lvlText w:val=""/>
      <w:lvlJc w:val="left"/>
      <w:pPr>
        <w:tabs>
          <w:tab w:val="num" w:pos="360"/>
        </w:tabs>
      </w:pPr>
    </w:lvl>
    <w:lvl w:ilvl="2" w:tplc="69E28634">
      <w:numFmt w:val="none"/>
      <w:lvlText w:val=""/>
      <w:lvlJc w:val="left"/>
      <w:pPr>
        <w:tabs>
          <w:tab w:val="num" w:pos="360"/>
        </w:tabs>
      </w:pPr>
    </w:lvl>
    <w:lvl w:ilvl="3" w:tplc="D7FA508C">
      <w:numFmt w:val="none"/>
      <w:lvlText w:val=""/>
      <w:lvlJc w:val="left"/>
      <w:pPr>
        <w:tabs>
          <w:tab w:val="num" w:pos="360"/>
        </w:tabs>
      </w:pPr>
    </w:lvl>
    <w:lvl w:ilvl="4" w:tplc="94CE1414">
      <w:numFmt w:val="none"/>
      <w:lvlText w:val=""/>
      <w:lvlJc w:val="left"/>
      <w:pPr>
        <w:tabs>
          <w:tab w:val="num" w:pos="360"/>
        </w:tabs>
      </w:pPr>
    </w:lvl>
    <w:lvl w:ilvl="5" w:tplc="AB487224">
      <w:numFmt w:val="none"/>
      <w:lvlText w:val=""/>
      <w:lvlJc w:val="left"/>
      <w:pPr>
        <w:tabs>
          <w:tab w:val="num" w:pos="360"/>
        </w:tabs>
      </w:pPr>
    </w:lvl>
    <w:lvl w:ilvl="6" w:tplc="477AA292">
      <w:numFmt w:val="none"/>
      <w:lvlText w:val=""/>
      <w:lvlJc w:val="left"/>
      <w:pPr>
        <w:tabs>
          <w:tab w:val="num" w:pos="360"/>
        </w:tabs>
      </w:pPr>
    </w:lvl>
    <w:lvl w:ilvl="7" w:tplc="428C43D0">
      <w:numFmt w:val="none"/>
      <w:lvlText w:val=""/>
      <w:lvlJc w:val="left"/>
      <w:pPr>
        <w:tabs>
          <w:tab w:val="num" w:pos="360"/>
        </w:tabs>
      </w:pPr>
    </w:lvl>
    <w:lvl w:ilvl="8" w:tplc="13620A8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60626AD"/>
    <w:multiLevelType w:val="hybridMultilevel"/>
    <w:tmpl w:val="D8FA8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854E0"/>
    <w:multiLevelType w:val="hybridMultilevel"/>
    <w:tmpl w:val="97AE9D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8D543CB"/>
    <w:multiLevelType w:val="hybridMultilevel"/>
    <w:tmpl w:val="FDC0433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>
    <w:nsid w:val="79F3433C"/>
    <w:multiLevelType w:val="hybridMultilevel"/>
    <w:tmpl w:val="D688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165C4"/>
    <w:multiLevelType w:val="hybridMultilevel"/>
    <w:tmpl w:val="C2D4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9"/>
  </w:num>
  <w:num w:numId="7">
    <w:abstractNumId w:val="6"/>
  </w:num>
  <w:num w:numId="8">
    <w:abstractNumId w:val="16"/>
  </w:num>
  <w:num w:numId="9">
    <w:abstractNumId w:val="26"/>
  </w:num>
  <w:num w:numId="10">
    <w:abstractNumId w:val="28"/>
  </w:num>
  <w:num w:numId="11">
    <w:abstractNumId w:val="1"/>
  </w:num>
  <w:num w:numId="12">
    <w:abstractNumId w:val="9"/>
  </w:num>
  <w:num w:numId="13">
    <w:abstractNumId w:val="21"/>
  </w:num>
  <w:num w:numId="14">
    <w:abstractNumId w:val="15"/>
  </w:num>
  <w:num w:numId="15">
    <w:abstractNumId w:val="11"/>
  </w:num>
  <w:num w:numId="16">
    <w:abstractNumId w:val="35"/>
  </w:num>
  <w:num w:numId="17">
    <w:abstractNumId w:val="22"/>
  </w:num>
  <w:num w:numId="18">
    <w:abstractNumId w:val="2"/>
  </w:num>
  <w:num w:numId="19">
    <w:abstractNumId w:val="20"/>
  </w:num>
  <w:num w:numId="20">
    <w:abstractNumId w:val="12"/>
  </w:num>
  <w:num w:numId="21">
    <w:abstractNumId w:val="43"/>
  </w:num>
  <w:num w:numId="22">
    <w:abstractNumId w:val="32"/>
  </w:num>
  <w:num w:numId="23">
    <w:abstractNumId w:val="44"/>
  </w:num>
  <w:num w:numId="24">
    <w:abstractNumId w:val="33"/>
  </w:num>
  <w:num w:numId="25">
    <w:abstractNumId w:val="42"/>
  </w:num>
  <w:num w:numId="26">
    <w:abstractNumId w:val="5"/>
  </w:num>
  <w:num w:numId="27">
    <w:abstractNumId w:val="4"/>
  </w:num>
  <w:num w:numId="28">
    <w:abstractNumId w:val="3"/>
  </w:num>
  <w:num w:numId="29">
    <w:abstractNumId w:val="18"/>
  </w:num>
  <w:num w:numId="30">
    <w:abstractNumId w:val="40"/>
  </w:num>
  <w:num w:numId="31">
    <w:abstractNumId w:val="31"/>
  </w:num>
  <w:num w:numId="32">
    <w:abstractNumId w:val="10"/>
  </w:num>
  <w:num w:numId="33">
    <w:abstractNumId w:val="0"/>
  </w:num>
  <w:num w:numId="34">
    <w:abstractNumId w:val="34"/>
  </w:num>
  <w:num w:numId="35">
    <w:abstractNumId w:val="25"/>
  </w:num>
  <w:num w:numId="36">
    <w:abstractNumId w:val="37"/>
  </w:num>
  <w:num w:numId="37">
    <w:abstractNumId w:val="29"/>
  </w:num>
  <w:num w:numId="38">
    <w:abstractNumId w:val="17"/>
  </w:num>
  <w:num w:numId="39">
    <w:abstractNumId w:val="8"/>
  </w:num>
  <w:num w:numId="40">
    <w:abstractNumId w:val="23"/>
  </w:num>
  <w:num w:numId="41">
    <w:abstractNumId w:val="7"/>
  </w:num>
  <w:num w:numId="42">
    <w:abstractNumId w:val="14"/>
  </w:num>
  <w:num w:numId="43">
    <w:abstractNumId w:val="36"/>
  </w:num>
  <w:num w:numId="44">
    <w:abstractNumId w:val="30"/>
  </w:num>
  <w:num w:numId="45">
    <w:abstractNumId w:val="24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C4"/>
    <w:rsid w:val="0002074E"/>
    <w:rsid w:val="0003101A"/>
    <w:rsid w:val="00043318"/>
    <w:rsid w:val="00082D28"/>
    <w:rsid w:val="000A7C56"/>
    <w:rsid w:val="000B3DF4"/>
    <w:rsid w:val="000C26FC"/>
    <w:rsid w:val="000F483A"/>
    <w:rsid w:val="000F5054"/>
    <w:rsid w:val="00122CCB"/>
    <w:rsid w:val="00130D11"/>
    <w:rsid w:val="001312F1"/>
    <w:rsid w:val="00163A4E"/>
    <w:rsid w:val="00170546"/>
    <w:rsid w:val="00185173"/>
    <w:rsid w:val="001A4FED"/>
    <w:rsid w:val="001B5416"/>
    <w:rsid w:val="001D3C79"/>
    <w:rsid w:val="001F2083"/>
    <w:rsid w:val="00214DD0"/>
    <w:rsid w:val="0023673E"/>
    <w:rsid w:val="00251774"/>
    <w:rsid w:val="00254359"/>
    <w:rsid w:val="002807E5"/>
    <w:rsid w:val="002A02DF"/>
    <w:rsid w:val="002A6369"/>
    <w:rsid w:val="002C0C0F"/>
    <w:rsid w:val="00300B61"/>
    <w:rsid w:val="00304709"/>
    <w:rsid w:val="0032613B"/>
    <w:rsid w:val="00343712"/>
    <w:rsid w:val="00353619"/>
    <w:rsid w:val="00353E17"/>
    <w:rsid w:val="00381BB8"/>
    <w:rsid w:val="0038441E"/>
    <w:rsid w:val="00385EFC"/>
    <w:rsid w:val="003F6484"/>
    <w:rsid w:val="00424A9F"/>
    <w:rsid w:val="0042764B"/>
    <w:rsid w:val="00456CB3"/>
    <w:rsid w:val="004639C3"/>
    <w:rsid w:val="004803ED"/>
    <w:rsid w:val="00485852"/>
    <w:rsid w:val="004A3ACB"/>
    <w:rsid w:val="004D127E"/>
    <w:rsid w:val="004E0C16"/>
    <w:rsid w:val="00522805"/>
    <w:rsid w:val="005511C5"/>
    <w:rsid w:val="00554130"/>
    <w:rsid w:val="00594EAE"/>
    <w:rsid w:val="00597D2D"/>
    <w:rsid w:val="005A2C49"/>
    <w:rsid w:val="005D2F00"/>
    <w:rsid w:val="005D7BE6"/>
    <w:rsid w:val="005E0527"/>
    <w:rsid w:val="005F2213"/>
    <w:rsid w:val="005F3AEE"/>
    <w:rsid w:val="005F5BFA"/>
    <w:rsid w:val="005F7EB7"/>
    <w:rsid w:val="00607446"/>
    <w:rsid w:val="0065324B"/>
    <w:rsid w:val="006646A5"/>
    <w:rsid w:val="00692F3B"/>
    <w:rsid w:val="006C5E75"/>
    <w:rsid w:val="006C70CD"/>
    <w:rsid w:val="006D10E5"/>
    <w:rsid w:val="006D4329"/>
    <w:rsid w:val="006F27D5"/>
    <w:rsid w:val="006F60B0"/>
    <w:rsid w:val="006F6BEB"/>
    <w:rsid w:val="00701C13"/>
    <w:rsid w:val="00726BBE"/>
    <w:rsid w:val="00791462"/>
    <w:rsid w:val="0079454E"/>
    <w:rsid w:val="007B71E8"/>
    <w:rsid w:val="00801C25"/>
    <w:rsid w:val="0081074C"/>
    <w:rsid w:val="00823D46"/>
    <w:rsid w:val="0083199C"/>
    <w:rsid w:val="00840D2A"/>
    <w:rsid w:val="00846BB2"/>
    <w:rsid w:val="00861639"/>
    <w:rsid w:val="00882210"/>
    <w:rsid w:val="008D51F0"/>
    <w:rsid w:val="008D6520"/>
    <w:rsid w:val="008E7551"/>
    <w:rsid w:val="008E770B"/>
    <w:rsid w:val="008F20AD"/>
    <w:rsid w:val="008F309C"/>
    <w:rsid w:val="00910C8E"/>
    <w:rsid w:val="00914134"/>
    <w:rsid w:val="009166F6"/>
    <w:rsid w:val="00954284"/>
    <w:rsid w:val="00970B00"/>
    <w:rsid w:val="009A210E"/>
    <w:rsid w:val="009A42BF"/>
    <w:rsid w:val="009A6351"/>
    <w:rsid w:val="009C3B5C"/>
    <w:rsid w:val="009C6645"/>
    <w:rsid w:val="00A050D6"/>
    <w:rsid w:val="00A16112"/>
    <w:rsid w:val="00A21AA6"/>
    <w:rsid w:val="00A43B0D"/>
    <w:rsid w:val="00A62F61"/>
    <w:rsid w:val="00AA682B"/>
    <w:rsid w:val="00AC08EF"/>
    <w:rsid w:val="00AC6ADD"/>
    <w:rsid w:val="00B001FA"/>
    <w:rsid w:val="00B06EF8"/>
    <w:rsid w:val="00B11047"/>
    <w:rsid w:val="00B132CB"/>
    <w:rsid w:val="00B46CEF"/>
    <w:rsid w:val="00B946B4"/>
    <w:rsid w:val="00BF1F1D"/>
    <w:rsid w:val="00C00E0D"/>
    <w:rsid w:val="00C0410E"/>
    <w:rsid w:val="00C050E2"/>
    <w:rsid w:val="00C05B8E"/>
    <w:rsid w:val="00C172D1"/>
    <w:rsid w:val="00C24B36"/>
    <w:rsid w:val="00C25381"/>
    <w:rsid w:val="00C46F8A"/>
    <w:rsid w:val="00C51E6F"/>
    <w:rsid w:val="00CD7FD2"/>
    <w:rsid w:val="00CE5945"/>
    <w:rsid w:val="00CF0723"/>
    <w:rsid w:val="00D53ECC"/>
    <w:rsid w:val="00D81C76"/>
    <w:rsid w:val="00D85EE7"/>
    <w:rsid w:val="00DA4269"/>
    <w:rsid w:val="00DB6B7E"/>
    <w:rsid w:val="00DC10D6"/>
    <w:rsid w:val="00DC4611"/>
    <w:rsid w:val="00DC4B88"/>
    <w:rsid w:val="00DE2A29"/>
    <w:rsid w:val="00DF1C6B"/>
    <w:rsid w:val="00DF2EC4"/>
    <w:rsid w:val="00E052D1"/>
    <w:rsid w:val="00E328DE"/>
    <w:rsid w:val="00E754C4"/>
    <w:rsid w:val="00E835B8"/>
    <w:rsid w:val="00E92B1E"/>
    <w:rsid w:val="00EC0F3B"/>
    <w:rsid w:val="00ED2F26"/>
    <w:rsid w:val="00F44980"/>
    <w:rsid w:val="00F460AA"/>
    <w:rsid w:val="00F529D9"/>
    <w:rsid w:val="00F630D3"/>
    <w:rsid w:val="00F77508"/>
    <w:rsid w:val="00F94044"/>
    <w:rsid w:val="00FC4627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fillcolor="none [1304]"/>
    </o:shapedefaults>
    <o:shapelayout v:ext="edit">
      <o:idmap v:ext="edit" data="1"/>
      <o:rules v:ext="edit">
        <o:r id="V:Rule10" type="connector" idref="#_x0000_s1036"/>
        <o:r id="V:Rule11" type="connector" idref="#_x0000_s1052"/>
        <o:r id="V:Rule12" type="connector" idref="#_x0000_s1051"/>
        <o:r id="V:Rule13" type="connector" idref="#_x0000_s1035"/>
        <o:r id="V:Rule14" type="connector" idref="#_x0000_s1037"/>
        <o:r id="V:Rule15" type="connector" idref="#_x0000_s1040"/>
        <o:r id="V:Rule16" type="connector" idref="#_x0000_s1038"/>
        <o:r id="V:Rule17" type="connector" idref="#_x0000_s1039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C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754C4"/>
    <w:rPr>
      <w:i/>
      <w:iCs/>
    </w:rPr>
  </w:style>
  <w:style w:type="character" w:styleId="a5">
    <w:name w:val="Hyperlink"/>
    <w:basedOn w:val="a0"/>
    <w:rsid w:val="00E754C4"/>
    <w:rPr>
      <w:color w:val="0000FF"/>
      <w:u w:val="single"/>
    </w:rPr>
  </w:style>
  <w:style w:type="paragraph" w:styleId="a6">
    <w:name w:val="Body Text"/>
    <w:basedOn w:val="a"/>
    <w:link w:val="a7"/>
    <w:rsid w:val="00E754C4"/>
    <w:pPr>
      <w:spacing w:before="30" w:after="3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E75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E754C4"/>
    <w:rPr>
      <w:b/>
      <w:bCs/>
    </w:rPr>
  </w:style>
  <w:style w:type="table" w:styleId="a9">
    <w:name w:val="Table Grid"/>
    <w:basedOn w:val="a1"/>
    <w:uiPriority w:val="59"/>
    <w:rsid w:val="00E7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E7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E754C4"/>
    <w:pPr>
      <w:ind w:left="720"/>
      <w:contextualSpacing/>
    </w:pPr>
  </w:style>
  <w:style w:type="paragraph" w:styleId="ab">
    <w:name w:val="No Spacing"/>
    <w:uiPriority w:val="1"/>
    <w:qFormat/>
    <w:rsid w:val="00E75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E754C4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0B3D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B3D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14DD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2A636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60F7-CA12-4B6D-8292-EC25BFF1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2015-10-05T07:53:00Z</cp:lastPrinted>
  <dcterms:created xsi:type="dcterms:W3CDTF">2013-09-23T07:20:00Z</dcterms:created>
  <dcterms:modified xsi:type="dcterms:W3CDTF">2015-10-05T07:59:00Z</dcterms:modified>
</cp:coreProperties>
</file>