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D7" w:rsidRDefault="00012CA0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44928" cy="9385300"/>
            <wp:effectExtent l="19050" t="0" r="347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5241" cy="938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кружка «Умка»</w:t>
      </w:r>
      <w:r w:rsidR="0002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5E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общеинтеллектуальную направленность.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 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определена тем, что младшие школьники должны иметь мотивацию к обучению математики, стремиться развивать свои интеллектуальные возможности.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 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менее важным фактором  реализации данной программы является  и стремление развить у учащихся умений самостоятельно работать, думать, решать творческие задачи, а также совершенствовать навыки  аргументации собственной позиции по определенному вопросу. 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Содержание программы соответствует познавательным возможностям младших школьников и предоставляет им возможность работать на уровне повышенных требований, развивая  учебную мотивацию.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Содержание занятий кружка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  математического кружка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Занятия помогут детям успешно овладеть не только общеучебными умениями и навыками, но и осваивать более сложный уровень знаний по предмету, достойно выступать на олимпиадах и участвовать в различных конкурсах. 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Образовательная деятельность осуществляется по общеобразовательным программам дополнительного образования в соответствии с возрастными и индивидуальными особенностями детей, состоянием их соматического и психического здоровья и стандартами второго поколения (ФГОС).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 данной программы определена федеральным государственным стандартом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начального общего образования 2010 года.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Отличительными особенностями являются: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1.Определение видов организации деятельности учащихся, направленных на достижение </w:t>
      </w: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личностных, метапредметных и предметных результатов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программы.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основу реализации программы положены </w:t>
      </w: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 и воспитательные результаты.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3.Ценностные ориентации организации деятельности предполагают </w:t>
      </w: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уровневую оценк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в достижении планируемых результатов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4.Достижения планируемых результатов отслеживаются в рамках внутренней системы оценки: педагогом, администрацией.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В основу оценки </w:t>
      </w: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личностных, метапредметных и предметных результатов освоения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программы, воспитательного результата положены методики, предложенные Асмоловым А.Г., Криволаповой Н.А., Холодовой О.А.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 задачи программы: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 школьников</w:t>
      </w: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математических и творческих способностей; овладение умениями анализировать, преобразовывать, расширять кругозор в областях знаний, тесно связанных с математикой.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-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кругозор учащихся в различных областях элементарной математики;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-расширять математические знания в области многозначных чисел;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содействовать умелому использованию символики;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-учить правильно применять математическую терминологию;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-развивать умения отвлекаться от всех качественных сторон и явлений, сосредоточивая внимание на количественных сторонах;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-уметь делать доступные выводы и обобщения, обосновывать собственные мысли.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 детей, участвующих в реализации данной программы: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="00EF5CC7"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ориентирована на воспитанников 9-11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реализации: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курса «Умка» рассчитана на два года обучения. Занятия </w:t>
      </w:r>
      <w:r w:rsidR="00EF5CC7"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1 раз в неделю. В 3-</w:t>
      </w:r>
      <w:r w:rsidR="00EF5CC7" w:rsidRPr="004B6C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 всего 34 часа в год.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программы:</w:t>
      </w: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1.Актуальность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Создание условий для повышения мотивации к обучению математики, стремление развивать интеллектуальные возможности  учащихся.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2.Научность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3.Системность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Программа строится от частных примеров (особенности решения отдельных примеров) к общим (решение математических задач).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4.Практическая направленность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районных олимпиадах и других математических играх и конкурсах.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5.Курс ориентационный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  учебной дисциплине.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режим занятий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учебных групп проводятся: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занятие в неделю по 45 минут.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занятиях предусматриваются следующие формы организации учебной деятельности: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индивидуальная (воспитаннику дается самостоятельное задание с учетом его возможностей);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фронтальная (работа в коллективе при объяснении нового материала или отработке определенной темы);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групповая (разделение на минигруппы для выполнения определенной работы);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коллективная (выполнение работы для подготовки к олимпиадам, конкурсам).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виды деятельности учащихся: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-решение занимательных задач;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-оформление математических газет;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-участие в математической олимпиаде;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-знакомство с научно-популярной литературой, связанной с математикой; 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-самостоятельная работа;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-работа в парах, в группах;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-творческие работы.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 и способы их проверки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является формирование следующих умений: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Определять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6302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 руководством педагога самые простые общие для всех людей правила поведения при сотрудничестве (этические нормы).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предложенных педагогом ситуациях общения и сотрудничества, опираясь на общие для всех простые правила поведения, </w:t>
      </w:r>
      <w:r w:rsidRPr="006302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выбор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 поддержке других участников группы и педагога, как поступить.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оценки формирования и развития личностных характеристик воспитанников (ценности, интересы, склонности, уровень притязаний положение ребенка в объединении, деловые качества воспитанника) используется</w:t>
      </w:r>
    </w:p>
    <w:p w:rsidR="00D56B5C" w:rsidRPr="006302E0" w:rsidRDefault="00D56B5C" w:rsidP="00D56B5C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простое наблюдение,</w:t>
      </w:r>
    </w:p>
    <w:p w:rsidR="00D56B5C" w:rsidRPr="006302E0" w:rsidRDefault="00D56B5C" w:rsidP="00D56B5C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математических игр,</w:t>
      </w:r>
    </w:p>
    <w:p w:rsidR="00D56B5C" w:rsidRPr="006302E0" w:rsidRDefault="00D56B5C" w:rsidP="00D56B5C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опросники,</w:t>
      </w:r>
    </w:p>
    <w:p w:rsidR="00D56B5C" w:rsidRPr="006302E0" w:rsidRDefault="00D56B5C" w:rsidP="00D56B5C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</w:t>
      </w:r>
    </w:p>
    <w:p w:rsidR="00D56B5C" w:rsidRPr="006302E0" w:rsidRDefault="00D56B5C" w:rsidP="00D56B5C">
      <w:pPr>
        <w:numPr>
          <w:ilvl w:val="0"/>
          <w:numId w:val="1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психолого-диагностические методики.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 результатами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являются формирование универсальных учебных действий (УУД).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отслеживания уровня усвоения программы и своевременного внесения коррекции целесообразно использовать следующие формы контроля:</w:t>
      </w:r>
    </w:p>
    <w:p w:rsidR="00D56B5C" w:rsidRPr="006302E0" w:rsidRDefault="00D56B5C" w:rsidP="00D56B5C">
      <w:pPr>
        <w:numPr>
          <w:ilvl w:val="0"/>
          <w:numId w:val="2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занятия-конкурсы на повторение практических умений,</w:t>
      </w:r>
    </w:p>
    <w:p w:rsidR="00D56B5C" w:rsidRPr="006302E0" w:rsidRDefault="00D56B5C" w:rsidP="00D56B5C">
      <w:pPr>
        <w:numPr>
          <w:ilvl w:val="0"/>
          <w:numId w:val="2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на повторение и обобщение (после прохождения основных разделов программы),</w:t>
      </w:r>
    </w:p>
    <w:p w:rsidR="00D56B5C" w:rsidRPr="006302E0" w:rsidRDefault="00D56B5C" w:rsidP="00D56B5C">
      <w:pPr>
        <w:numPr>
          <w:ilvl w:val="0"/>
          <w:numId w:val="2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математических олимпиадах и конкурсах различного уровня.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необходимо систематическое наблюдение за воспитанниками в течение учебного года, включающее:</w:t>
      </w:r>
    </w:p>
    <w:p w:rsidR="00D56B5C" w:rsidRPr="006302E0" w:rsidRDefault="00D56B5C" w:rsidP="00D56B5C">
      <w:pPr>
        <w:numPr>
          <w:ilvl w:val="0"/>
          <w:numId w:val="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 и самостоятельную деятельность ребенка,</w:t>
      </w:r>
    </w:p>
    <w:p w:rsidR="00D56B5C" w:rsidRPr="006302E0" w:rsidRDefault="00D56B5C" w:rsidP="00D56B5C">
      <w:pPr>
        <w:numPr>
          <w:ilvl w:val="0"/>
          <w:numId w:val="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активность,</w:t>
      </w:r>
    </w:p>
    <w:p w:rsidR="00D56B5C" w:rsidRPr="006302E0" w:rsidRDefault="00D56B5C" w:rsidP="00D56B5C">
      <w:pPr>
        <w:numPr>
          <w:ilvl w:val="0"/>
          <w:numId w:val="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аккуратность,</w:t>
      </w:r>
    </w:p>
    <w:p w:rsidR="00D56B5C" w:rsidRPr="006302E0" w:rsidRDefault="00D56B5C" w:rsidP="00D56B5C">
      <w:pPr>
        <w:numPr>
          <w:ilvl w:val="0"/>
          <w:numId w:val="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подход к знаниям,</w:t>
      </w:r>
    </w:p>
    <w:p w:rsidR="00D56B5C" w:rsidRPr="006302E0" w:rsidRDefault="00D56B5C" w:rsidP="00D56B5C">
      <w:pPr>
        <w:numPr>
          <w:ilvl w:val="0"/>
          <w:numId w:val="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самостоятельности в их решении и выполнении и т.д.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являются формирование следующих умений.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признаки предметов и узнавать предметы по их признакам;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существенные признаки предметов;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между собой предметы, явления;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обобщать, делать несложные выводы;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классифицировать явления, предметы;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последовательность событий;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судить о противоположных явлениях;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определения тем или иным понятиям;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выявлять функциональные отношения между понятиями;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выявлять закономерности и проводить аналогии.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 </w:t>
      </w:r>
      <w:r w:rsidRPr="006302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принцип индивидуального и дифференцированного подхода в обучении учащихся 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разными образовательными возможностями.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рассчитаны на групповую и индивидуальную работу. Они построены таким образом, что один вид деятельности сменяется другим. Это позволяет сделать работу динамичной, насыщенной и менее утомительной,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принимать во внимание способности каждого ученика в отдельности, включая его по мере возможности в групповую работу, моделировать и воспроизводить ситуации, трудные для ученика, но возможные в обыденной жизни; их анализ и проигрывание могут стать основой для позитивных сдвигов в развитии личности ребёнка.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 реализации программы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контроль осуществляется в формах: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тестирование;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практические работы;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творческие работы учащихся;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контрольные задания.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построены таким образом, что один вид дея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 сменяется другим. Это позволяет сделать рабо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 детей динамичной, насыщенной и менее утомительной. С каждым занятием задания усложняются: увеличива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ется объём материала, наращивается темп выполнения заданий, сложнее становятся выполняемые рисунки.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и общая характе</w:t>
      </w: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ристика рекомендуемых составляющих занятия.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6302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«Мозговая гимнастика» (2-3 минуты).</w:t>
      </w:r>
      <w:r w:rsidRPr="006302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упражнений для улучшения мозговой деятельности и профилактики нарушений зрения является важной ча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стью занятия . Исследования учёных доказывают, что под влиянием физических упражнений 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улучшаются показатели различных психических процессов, лежащих в основе творческой деятельности: увеличивается объём памяти, повышается устойчивость внимания, ускоряется решение элементарных интеллектуальных задач, убыст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ряются психомоторные процессы.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6302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Разминка (3-5 минут).</w:t>
      </w:r>
      <w:r w:rsidRPr="006302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задачей данного этапа является создание у ребят определённого положи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тельного эмоционального фона, без которого эффективное усвоение знаний невозможно. Поэтому в разминку вклю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чены достаточно легкие, способные вызвать интерес вопро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сы, рассчитанные на сообразительность, быстроту реакции, окрашенные немалой долей юмора и потому помогающие подготовить ребёнка к активной познавательной деятель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r w:rsidRPr="006302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Тренировка и развитие психических механизмов, ле</w:t>
      </w:r>
      <w:r w:rsidRPr="006302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жащих в основе творческих способностей - памяти, внимания, воображения, мышления (15 минут).</w:t>
      </w:r>
      <w:r w:rsidRPr="006302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зуемые на этом этапе занятия задания не только способ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ствуют развитию перечисленных качеств, но и позволяют углублять знания детей, разнообразить методы и приёмы познавательной деятельности.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6302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Весёлая переменка (3—5 минут).</w:t>
      </w:r>
      <w:r w:rsidRPr="006302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Динамическая па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уза в составе занятия развивает не только двигательную сферу ребёнка, но и умение выполнять несколько различ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заданий одновременно.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6302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Решение творческо-поисковых и творческих задач (15 минут).</w:t>
      </w:r>
      <w:r w:rsidR="00A96B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решать нетиповые, поисково-творческие задачи, не связанные с учебным материалом, очень важна для ребёнка, так как позволяет тому, кто не усвоил какой-либо учебный материал и поэтому пло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 решает типовые задачи, почувствовать вкус успеха и обрести уверенность в своих силах, ведь решение не учебных задач опирается на поисковую активность и сообразительность ребёнка, на умение в нужный момент «достать» из своей памяти тот или иной алгоритм рас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суждения.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6302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Коррегирующая гимнастика для глаз (1-2 минуты).</w:t>
      </w:r>
      <w:r w:rsidRPr="006302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коррегирующей гимнастики для глаз помо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жет как повышению остроты зрения, так и снятию зри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тельного утомления и достижению состояния зрительно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комфорта.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7. </w:t>
      </w:r>
      <w:r w:rsidRPr="006302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Логические задачи на развитие аналитических спо</w:t>
      </w:r>
      <w:r w:rsidRPr="006302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softHyphen/>
        <w:t>собностей и способности рассуждать (5 минут).</w:t>
      </w:r>
      <w:r w:rsidRPr="006302E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лях развития логического мышления предлагаются зада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чи, при решении которых ребенок учится производить анализ, сравнение, строить дедуктивные умозаключения.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-</w:t>
      </w:r>
      <w:r w:rsidR="00A96B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 1-го года обучения</w:t>
      </w:r>
    </w:p>
    <w:tbl>
      <w:tblPr>
        <w:tblW w:w="679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2585"/>
        <w:gridCol w:w="2578"/>
        <w:gridCol w:w="758"/>
        <w:gridCol w:w="869"/>
      </w:tblGrid>
      <w:tr w:rsidR="00D56B5C" w:rsidRPr="006302E0" w:rsidTr="006302E0">
        <w:tc>
          <w:tcPr>
            <w:tcW w:w="2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курса</w:t>
            </w:r>
          </w:p>
        </w:tc>
        <w:tc>
          <w:tcPr>
            <w:tcW w:w="2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D56B5C" w:rsidRPr="006302E0" w:rsidTr="006302E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6B5C" w:rsidRPr="006302E0" w:rsidRDefault="00D56B5C" w:rsidP="00D5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6B5C" w:rsidRPr="006302E0" w:rsidRDefault="00D56B5C" w:rsidP="00D5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Факт.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Прак.</w:t>
            </w:r>
          </w:p>
        </w:tc>
      </w:tr>
      <w:tr w:rsidR="006302E0" w:rsidRPr="006302E0" w:rsidTr="006302E0">
        <w:trPr>
          <w:trHeight w:val="36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1.Знакомство с планом на год. Занимательная математика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интересов, склонностей учащихся.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2E0" w:rsidRPr="006302E0" w:rsidRDefault="006302E0" w:rsidP="008E1CF5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2E0" w:rsidRPr="006302E0" w:rsidTr="006302E0">
        <w:trPr>
          <w:trHeight w:val="36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2.Конкурс</w:t>
            </w:r>
          </w:p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«Шагай, соображай»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материалом из истории развития математики. Решение занимательных заданий, связанные со </w:t>
            </w: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счётом предметов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11.09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2E0" w:rsidRPr="006302E0" w:rsidRDefault="006302E0" w:rsidP="008E1CF5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2E0" w:rsidRPr="006302E0" w:rsidTr="006302E0">
        <w:trPr>
          <w:trHeight w:val="36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3.Задачи, решаемые перебором.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наблюдать, сопоставлять факты и на основании частных выводов делать те или иные общие заключения.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2E0" w:rsidRPr="006302E0" w:rsidRDefault="006302E0" w:rsidP="008E1CF5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2E0" w:rsidRPr="006302E0" w:rsidTr="006302E0">
        <w:trPr>
          <w:trHeight w:val="17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Решение задач с конца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стратегию планирования операций решения с конца.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2E0" w:rsidRPr="006302E0" w:rsidRDefault="006302E0" w:rsidP="008E1CF5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2E0" w:rsidRPr="006302E0" w:rsidTr="006302E0">
        <w:trPr>
          <w:trHeight w:val="17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5.Задачи на переливание.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Наблюдение:</w:t>
            </w:r>
          </w:p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использования сосудов определенных объемов.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2E0" w:rsidRPr="006302E0" w:rsidRDefault="006302E0" w:rsidP="008E1CF5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2E0" w:rsidRPr="006302E0" w:rsidTr="006302E0">
        <w:trPr>
          <w:trHeight w:val="17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Арифметическая смесь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2E0" w:rsidRPr="006302E0" w:rsidRDefault="006302E0" w:rsidP="008E1CF5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2E0" w:rsidRPr="006302E0" w:rsidTr="006302E0">
        <w:trPr>
          <w:trHeight w:val="17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Задачи с затруднительным положением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2E0" w:rsidRPr="006302E0" w:rsidRDefault="006302E0" w:rsidP="008E1CF5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2E0" w:rsidRPr="006302E0" w:rsidTr="006302E0">
        <w:trPr>
          <w:trHeight w:val="17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Задачи на планирование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алгоритмом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2E0" w:rsidRPr="006302E0" w:rsidRDefault="006302E0" w:rsidP="008E1CF5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2E0" w:rsidRPr="006302E0" w:rsidTr="006302E0">
        <w:trPr>
          <w:trHeight w:val="17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Задачи на промежутки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2E0" w:rsidRPr="006302E0" w:rsidRDefault="006302E0" w:rsidP="008E1CF5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2E0" w:rsidRPr="006302E0" w:rsidTr="006302E0">
        <w:trPr>
          <w:trHeight w:val="17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Решение занимательных задач в стихах.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группах: инсценирование загадок, решение задач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2E0" w:rsidRPr="006302E0" w:rsidRDefault="006302E0" w:rsidP="008E1CF5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2E0" w:rsidRPr="006302E0" w:rsidTr="006302E0">
        <w:trPr>
          <w:trHeight w:val="36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Интересные приемы устного счёта.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счёт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2E0" w:rsidRPr="006302E0" w:rsidRDefault="006302E0" w:rsidP="008E1CF5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2E0" w:rsidRPr="006302E0" w:rsidTr="006302E0">
        <w:trPr>
          <w:trHeight w:val="36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Упражнения с многозначными числами (класс млн.)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алгоритмами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5B6CB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2E0" w:rsidRPr="006302E0" w:rsidRDefault="006302E0" w:rsidP="008E1CF5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2E0" w:rsidRPr="006302E0" w:rsidTr="006302E0">
        <w:trPr>
          <w:trHeight w:val="36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Учимся отгадывать ребусы.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математических ребусов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2E0" w:rsidRPr="006302E0" w:rsidRDefault="006302E0" w:rsidP="008E1CF5">
            <w:pPr>
              <w:spacing w:after="10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2E0" w:rsidRPr="006302E0" w:rsidTr="006302E0">
        <w:trPr>
          <w:trHeight w:val="36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Числа-великаны. Коллективный счёт.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теста -кроссворда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2E0" w:rsidRPr="006302E0" w:rsidRDefault="006302E0" w:rsidP="008E1CF5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2E0" w:rsidRPr="006302E0" w:rsidTr="006302E0">
        <w:trPr>
          <w:trHeight w:val="36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Задачи с неполными данными, лишними, нереальными данными.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схем, диаграмм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2E0" w:rsidRPr="006302E0" w:rsidRDefault="006302E0" w:rsidP="008E1CF5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2E0" w:rsidRPr="006302E0" w:rsidTr="006302E0">
        <w:trPr>
          <w:trHeight w:val="36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Загадки- смекалки.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загадок, требующих математического решения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2E0" w:rsidRPr="006302E0" w:rsidRDefault="006302E0" w:rsidP="008E1CF5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2E0" w:rsidRPr="006302E0" w:rsidTr="006302E0">
        <w:trPr>
          <w:trHeight w:val="9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Игра «Знай свой разряд».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таблицей разрядов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2E0" w:rsidRPr="006302E0" w:rsidRDefault="006302E0" w:rsidP="008E1CF5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2E0" w:rsidRPr="006302E0" w:rsidTr="006302E0">
        <w:trPr>
          <w:trHeight w:val="36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 Обратные задачи.</w:t>
            </w:r>
          </w:p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 «Найди пару»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2E0" w:rsidRPr="006302E0" w:rsidRDefault="006302E0" w:rsidP="008E1CF5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2E0" w:rsidRPr="006302E0" w:rsidTr="006302E0">
        <w:trPr>
          <w:trHeight w:val="36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Практикум «Подумай и реши».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решение задач с одинаковыми цифрами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2E0" w:rsidRPr="006302E0" w:rsidRDefault="006302E0" w:rsidP="008E1CF5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2E0" w:rsidRPr="006302E0" w:rsidTr="006302E0">
        <w:trPr>
          <w:trHeight w:val="36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20-21.Проектная работа «Газета любознательных».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</w:t>
            </w:r>
          </w:p>
          <w:p w:rsidR="006302E0" w:rsidRPr="006302E0" w:rsidRDefault="006302E0" w:rsidP="005B6CB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2E0" w:rsidRPr="006302E0" w:rsidRDefault="006302E0" w:rsidP="008E1CF5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2E0" w:rsidRPr="006302E0" w:rsidTr="006302E0">
        <w:trPr>
          <w:trHeight w:val="36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22.Решение нестандартных задач.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установление причинно-следственных отношений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2E0" w:rsidRPr="006302E0" w:rsidRDefault="006302E0" w:rsidP="008E1CF5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2E0" w:rsidRPr="006302E0" w:rsidTr="006302E0">
        <w:trPr>
          <w:trHeight w:val="36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23.Решение олимпиадных задач.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повышенной трудности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5B6CB1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2E0" w:rsidRPr="006302E0" w:rsidRDefault="006302E0" w:rsidP="008E1CF5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2E0" w:rsidRPr="006302E0" w:rsidTr="006302E0">
        <w:trPr>
          <w:trHeight w:val="36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24.Решение задач международной игры «Кенгуру»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повышенной трудности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2E0" w:rsidRPr="006302E0" w:rsidRDefault="006302E0" w:rsidP="008E1CF5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2E0" w:rsidRPr="006302E0" w:rsidTr="006302E0">
        <w:trPr>
          <w:trHeight w:val="36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25.Математические горки.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преобразование неравенств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2E0" w:rsidRPr="006302E0" w:rsidRDefault="006302E0" w:rsidP="008E1CF5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2E0" w:rsidRPr="006302E0" w:rsidTr="006302E0">
        <w:trPr>
          <w:trHeight w:val="36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 Наглядная алгебра.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группах: инсценирование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2E0" w:rsidRPr="006302E0" w:rsidRDefault="006302E0" w:rsidP="008E1CF5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2E0" w:rsidRPr="006302E0" w:rsidTr="006302E0">
        <w:trPr>
          <w:trHeight w:val="36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27.Решение логических задач.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схематическое изображение задач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2E0" w:rsidRPr="006302E0" w:rsidRDefault="006302E0" w:rsidP="008E1CF5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2E0" w:rsidRPr="006302E0" w:rsidTr="006302E0">
        <w:trPr>
          <w:trHeight w:val="36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28.Игра «У кого какая цифра»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2E0" w:rsidRPr="006302E0" w:rsidRDefault="006302E0" w:rsidP="008E1CF5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2E0" w:rsidRPr="006302E0" w:rsidTr="006302E0">
        <w:trPr>
          <w:trHeight w:val="36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29.Знакомьтесь: Архимед!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энциклопедиями и справочной литературой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26.03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2E0" w:rsidRPr="006302E0" w:rsidRDefault="006302E0" w:rsidP="008E1CF5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2E0" w:rsidRPr="006302E0" w:rsidTr="006302E0">
        <w:trPr>
          <w:trHeight w:val="36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30.Задачи с многовариантными решениями.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созданием проблемных ситуаций, требующих математического решения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2E0" w:rsidRPr="006302E0" w:rsidRDefault="006302E0" w:rsidP="008E1CF5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2E0" w:rsidRPr="006302E0" w:rsidTr="006302E0">
        <w:trPr>
          <w:trHeight w:val="36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31.Знакомьтесь: Пифагор!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информацией презентации: «Знакомьтесь: Пифагор!»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2E0" w:rsidRPr="006302E0" w:rsidTr="006302E0">
        <w:trPr>
          <w:trHeight w:val="36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32.Задачи с многовариантными решениями.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2E0" w:rsidRPr="006302E0" w:rsidTr="006302E0">
        <w:trPr>
          <w:trHeight w:val="36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33.Математический КВН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6302E0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302E0" w:rsidRPr="006302E0" w:rsidTr="006302E0">
        <w:trPr>
          <w:trHeight w:val="35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34. Круглый стол «Подведем итоги»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 по составлению отчёта о проделанной работе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02E0" w:rsidRPr="006302E0" w:rsidRDefault="006302E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Занимательная математика -1 час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основными разделами математики. Первоначальное знакомство с изучаемым материалом.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2.Конкурс «Шагай – соображай» - 1час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этого конкурса стоят рядом с ведущим. Все делают первые шаги, в это время ведущий называет какое-нибудь число, например 7. При следующих шагах ребята должны называть числа, кратные 7: 14, 21, 28 и т.д. На каждый шаг – по числу. Ведущий идет с ними в ногу, не давая замедлить шаг. Как только кто-то ошибся, он остается на месте до конца движения другого.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Задачи, решаемые перебором – 1час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метода перебора заключается в том, что необходимо: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рассматривать все возможные случаи;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найти те, которые удовлетворяют условию данной задачи;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показать, что других решений нет.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4.Решение задач с конца – 1 час.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много интересных задач, которые удобно решать начиная с конца. Простейшим примером такой стратегии может служить игра в обожаемые детьми лабиринты, в задуманные числа.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Задачи на переливание – 1 час.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переливание – это задачи, в которых с помощью сосудов известных емкостей требуется отмерить некоторое количество жидкости.. Понятно, что такой метод решения не совсем удачный, в нем трудно выделить какой-либо общий подход к решению других подобных задач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задачи-шутки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Арифметическая смесь – 1 час.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задачи, числовые ребусы, головоломки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повышенной трудности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Задачи с затруднительным положением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Обсуждение затруднения («Почему возникли затруднения?», «Чего мы ещё не знаем?»)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Задачи на планирование – 1 час.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в несколько действий. Составление плана решения.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9. Задачи на промежутки – 1час.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Задачи, связанные с разрезанием отрезков и окружностей на равные и неравные отрезки и дуги, с расположением учеников в шеренгах, с ударами часов, с движением лифта и т. д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 Решение занимательных задач в стихах. – 1час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занимательных задач в стихах по теме «Умножение»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11.Интересные приемы устного счёта.- 1час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 Упражнения с многозначными числами. – 1час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примеров с многозначными числами на деление, умножение, сложение, вычитание. Решение примеров в несколько действий.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 Учимся отгадывать ребусы.- 1час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математическими ребусами, решение логических конструкций.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 Числа-великаны. Коллективный счёт. – 1час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арифметических действий с числами из класса миллионов.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 Задачи с неполными данными, лишними, нереальными данными.-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час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Уяснение формальной сущности логических умозаключений при решении задач с неполными данными, лишними, нереальными данными.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16.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Загадки- смекалки. – 1 час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математических загадок, требующих от учащихся логических рассуждений.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17. Игра «Знай свой разряд». – 1час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в игровой форме заданий на знание разрядов и классов.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18. Обратные задачи.- 1 час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обратных задач, используя круговую схему.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19. Практикум «Подумай и реши».- 1 час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логических задач, требующих применения интуиции и умения проводить в уме несложные рассуждения.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 – 21.Проектная работа «Газета любознательных». – 2 часа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Самостоятельный поиск информации для газеты.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22. Решение нестандартных задач. – 1 час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задач, требующих применения интуиции и умения проводить в уме несложные рассуждения.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23.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олимпиадных задач. – 1час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повышенной сложности.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24. Решение задач международной игры «Кенгуру». – 1 час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международной игры «Кенгуру».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25.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Математические горки. – 1 час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числовых и пространственных представлений у детей.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знаний о классах и разрядах.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26.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Наглядная алгебра. -1 час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в активный словарь детей алгебраических терминов.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27. Решение логических задач. – 1 час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задач, требующих применения интуиции и умения проводить в уме несложные рассуждения.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28. Игра «У кого какая цифра». – 1 час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знаний нумерации чисел.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29.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Знакомьтесь: Архимед!- 1 час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сведения</w:t>
      </w: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такой Архимед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открытия Архимеда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вклад в науку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30. Задачи с многовариантными решениями. – 1час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задач, требующих применения интуиции и умения проводить в уме несложные рассуждения.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31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Знакомьтесь: Пифагор! – 1 час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сведения</w:t>
      </w: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такой Пифагор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открытия Пифагор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вклад в науку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32. Задачи с многовариантными решениями.- 1 час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задач, требующих применения интуиции и умения проводить в уме несложные рассуждения.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33. Математический КВН. – 1 час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знаний по изученным разделам.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34. Круглый стол «Подведем итоги». – 1 час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знаний по изученным разделам.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-</w:t>
      </w:r>
      <w:r w:rsidR="00BD0D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тематический план 2-го года обучения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6680" w:type="dxa"/>
        <w:shd w:val="clear" w:color="auto" w:fill="FFFFFF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2435"/>
        <w:gridCol w:w="799"/>
        <w:gridCol w:w="1934"/>
        <w:gridCol w:w="704"/>
        <w:gridCol w:w="808"/>
      </w:tblGrid>
      <w:tr w:rsidR="00D56B5C" w:rsidRPr="006302E0" w:rsidTr="00BD0D54">
        <w:trPr>
          <w:trHeight w:val="376"/>
        </w:trPr>
        <w:tc>
          <w:tcPr>
            <w:tcW w:w="2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 курса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0D54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</w:t>
            </w:r>
          </w:p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D56B5C" w:rsidRPr="006302E0" w:rsidTr="00BD0D54">
        <w:trPr>
          <w:trHeight w:val="276"/>
        </w:trPr>
        <w:tc>
          <w:tcPr>
            <w:tcW w:w="2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6B5C" w:rsidRPr="006302E0" w:rsidRDefault="00D56B5C" w:rsidP="00D5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6B5C" w:rsidRPr="006302E0" w:rsidRDefault="00D56B5C" w:rsidP="00D5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D56B5C" w:rsidRPr="006302E0" w:rsidRDefault="00D56B5C" w:rsidP="00D5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56B5C" w:rsidRPr="006302E0" w:rsidRDefault="00D56B5C" w:rsidP="00D5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B5C" w:rsidRPr="006302E0" w:rsidTr="00BD0D54">
        <w:tc>
          <w:tcPr>
            <w:tcW w:w="2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6B5C" w:rsidRPr="006302E0" w:rsidRDefault="00D56B5C" w:rsidP="00D5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6B5C" w:rsidRPr="006302E0" w:rsidRDefault="00D56B5C" w:rsidP="00D5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56B5C" w:rsidRPr="006302E0" w:rsidRDefault="00D56B5C" w:rsidP="00D56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Факт.</w:t>
            </w:r>
          </w:p>
        </w:tc>
      </w:tr>
      <w:tr w:rsidR="00D56B5C" w:rsidRPr="006302E0" w:rsidTr="00BD0D54">
        <w:trPr>
          <w:trHeight w:val="36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Вводное занятие «Математика – царица наук»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разгадка «математических фокусов»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1777C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56B5C"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B5C" w:rsidRPr="006302E0" w:rsidTr="00BD0D54">
        <w:trPr>
          <w:trHeight w:val="36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63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эрудитов</w:t>
            </w:r>
            <w:r w:rsidRPr="00630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«</w:t>
            </w: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ну, </w:t>
            </w: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познания человеческие, поглядим, кто - кого!» (Жан Поль Сартр)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работа,</w:t>
            </w:r>
          </w:p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решение нестандартных задач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1777C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 w:rsidR="00D56B5C"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B5C" w:rsidRPr="006302E0" w:rsidTr="00BD0D54">
        <w:trPr>
          <w:trHeight w:val="36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Упражнения с многозначными числами (класс млн.)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алгоритмами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1777C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D56B5C"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B5C" w:rsidRPr="006302E0" w:rsidTr="00BD0D54">
        <w:trPr>
          <w:trHeight w:val="36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Числа-великаны. Коллективный счёт.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теста -кроссворда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1777C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D56B5C"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B5C" w:rsidRPr="006302E0" w:rsidTr="00BD0D54">
        <w:trPr>
          <w:trHeight w:val="36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Практикум «Подумай и реши».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решение задач с одинаковыми цифрами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1777C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D56B5C"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B5C" w:rsidRPr="006302E0" w:rsidTr="00BD0D54">
        <w:trPr>
          <w:trHeight w:val="36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6.Решение олимпиадных задач.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повышенной трудности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1777C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D56B5C"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B5C" w:rsidRPr="006302E0" w:rsidTr="00BD0D54">
        <w:trPr>
          <w:trHeight w:val="36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Геометрические упражнения «Путешествие в Страну Геометрию»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геометрических понятий, решение геометрических заданий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1777C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D56B5C"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B5C" w:rsidRPr="006302E0" w:rsidTr="00BD0D54">
        <w:trPr>
          <w:trHeight w:val="36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Упражнения с чертежами на нелинованной бумаге.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1777C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D56B5C"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B5C" w:rsidRPr="006302E0" w:rsidTr="00BD0D54">
        <w:trPr>
          <w:trHeight w:val="36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Игра «Удивительный квадрат».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группе, решение упражнений с квадратами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1777C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B5C" w:rsidRPr="006302E0" w:rsidTr="00BD0D54">
        <w:trPr>
          <w:trHeight w:val="36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Преобразование фигур на плоскости.</w:t>
            </w:r>
          </w:p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фигур на плоскости из различного материала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1777C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D56B5C"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B5C" w:rsidRPr="006302E0" w:rsidTr="00BD0D54">
        <w:trPr>
          <w:trHeight w:val="36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11.Школьный тур олимпиады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заданий повышенной трудности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1777C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D56B5C"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B5C" w:rsidRPr="006302E0" w:rsidTr="00BD0D54">
        <w:trPr>
          <w:trHeight w:val="12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Задачи-смекалки.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нестандартных задач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1777C0" w:rsidP="00D56B5C">
            <w:pPr>
              <w:spacing w:after="10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D56B5C"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B5C" w:rsidRPr="006302E0" w:rsidTr="00BD0D54">
        <w:trPr>
          <w:trHeight w:val="21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Симметрия фигур.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мини-альбома «Узоры геометрии»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1777C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B5C" w:rsidRPr="006302E0" w:rsidTr="00BD0D54">
        <w:trPr>
          <w:trHeight w:val="36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14.Соединение и пересечение фигур.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вычерчивание геометрических фигур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1777C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56B5C"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B5C" w:rsidRPr="006302E0" w:rsidTr="00BD0D54">
        <w:trPr>
          <w:trHeight w:val="36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15.Познавательная игра «Семь вёрст…»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нестандартных заданий на меры длины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1777C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D56B5C"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B5C" w:rsidRPr="006302E0" w:rsidTr="00BD0D54">
        <w:trPr>
          <w:trHeight w:val="9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16.Вычисление площади фигур.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мини-проекта «Наш школьный стадион»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1777C0" w:rsidP="00D56B5C">
            <w:pPr>
              <w:spacing w:after="10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D56B5C"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B5C" w:rsidRPr="006302E0" w:rsidTr="00BD0D54">
        <w:trPr>
          <w:trHeight w:val="9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17.Объём фигур.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вычислительных операций площадей и объёма фигур мини-проекта «Наш школьный стадион»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1777C0" w:rsidP="00D56B5C">
            <w:pPr>
              <w:spacing w:after="10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B5C" w:rsidRPr="006302E0" w:rsidTr="00BD0D54">
        <w:trPr>
          <w:trHeight w:val="33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18.Логическая игра «Молодцы и хитрецы»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упорядочивание множеств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1777C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D56B5C"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B5C" w:rsidRPr="006302E0" w:rsidTr="00BD0D54">
        <w:trPr>
          <w:trHeight w:val="36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19.Конструирование предметов из геометрических фигур.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мини-проект «Наша детская площадка»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777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B5C" w:rsidRPr="006302E0" w:rsidTr="00BD0D54">
        <w:trPr>
          <w:trHeight w:val="36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Наглядная алгебра.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группах: инсценирование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1777C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B5C" w:rsidRPr="006302E0" w:rsidTr="00BD0D54">
        <w:trPr>
          <w:trHeight w:val="36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21.Математические горки.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преобразование неравенств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1777C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B5C" w:rsidRPr="006302E0" w:rsidTr="00BD0D54">
        <w:trPr>
          <w:trHeight w:val="36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22.Задачи с многовариантными решениями.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созданием проблемных ситуаций, требующих математического решения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1777C0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D56B5C"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B5C" w:rsidRPr="006302E0" w:rsidTr="00BD0D54">
        <w:trPr>
          <w:trHeight w:val="36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23.Математический КВН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94B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B5C" w:rsidRPr="006302E0" w:rsidTr="00BD0D54">
        <w:trPr>
          <w:trHeight w:val="36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 Международная игра «Кенгуру»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нестандартных математических заданий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494BC3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B5C" w:rsidRPr="006302E0" w:rsidTr="00BD0D54">
        <w:trPr>
          <w:trHeight w:val="22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 Открытие нуля.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работа «Почему так?»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494BC3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B5C" w:rsidRPr="006302E0" w:rsidTr="00BD0D54">
        <w:trPr>
          <w:trHeight w:val="36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 Экскурсия в компьютерный класс.</w:t>
            </w:r>
          </w:p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494BC3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D56B5C"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B5C" w:rsidRPr="006302E0" w:rsidTr="00BD0D54">
        <w:trPr>
          <w:trHeight w:val="36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27.Компьютерные математические игры.</w:t>
            </w:r>
          </w:p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сообщения о домашних компьютерных математических играх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494BC3" w:rsidP="00494BC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D56B5C"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B5C" w:rsidRPr="006302E0" w:rsidTr="00BD0D54">
        <w:trPr>
          <w:trHeight w:val="36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 Конкурс знатоков (отборочный тур)</w:t>
            </w:r>
          </w:p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нестандартных заданий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494BC3" w:rsidP="00494BC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D56B5C"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B5C" w:rsidRPr="006302E0" w:rsidTr="00BD0D54">
        <w:trPr>
          <w:trHeight w:val="36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29.Учимся комбинировать элементы знаковых систем.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суперпримеров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494BC3" w:rsidP="00494BC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D56B5C"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B5C" w:rsidRPr="006302E0" w:rsidTr="00BD0D54">
        <w:trPr>
          <w:trHeight w:val="36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 Конкурс знатоков (итоговый тур)</w:t>
            </w:r>
          </w:p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нестандартных заданий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494BC3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D56B5C"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B5C" w:rsidRPr="006302E0" w:rsidTr="00BD0D54">
        <w:trPr>
          <w:trHeight w:val="36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 Учимся разрешать задачи на противоречия.</w:t>
            </w:r>
          </w:p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игровых заданий «Богатыри и разбойники»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494BC3" w:rsidP="00494BC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D56B5C"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B5C" w:rsidRPr="006302E0" w:rsidTr="00BD0D54">
        <w:trPr>
          <w:trHeight w:val="36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 Игра «Гонка за лидером: меры в пословицах»</w:t>
            </w:r>
          </w:p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единиц измерения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494BC3" w:rsidP="00494BC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D56B5C"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B5C" w:rsidRPr="006302E0" w:rsidTr="00BD0D54">
        <w:trPr>
          <w:trHeight w:val="36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 Анализ проблемных ситуаций во многоходовых задачах.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повышенной сложности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494BC3" w:rsidP="00494BC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D56B5C"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56B5C" w:rsidRPr="006302E0" w:rsidTr="00BD0D54">
        <w:trPr>
          <w:trHeight w:val="350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 Сочинение «Место математики в моей жизни»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56B5C" w:rsidRPr="006302E0" w:rsidRDefault="00494BC3" w:rsidP="00494BC3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D56B5C" w:rsidRPr="006302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56B5C" w:rsidRPr="006302E0" w:rsidRDefault="00D56B5C" w:rsidP="00D56B5C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ИТОГО: 34 часа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Методическое обеспечение программы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 реализации программы «Умка» во многом зависит от подготовки помещения, материально-технического оснащения и учебного оборудования.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 для занятий должно быть светлым, сухим, теплым и по объему и размерам полезной площади соответствовать числу занимающихся воспитанников.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Оборудование: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столы; стулья; стенды для демонстрации информационного, дидактического, наглядного материала, выставочных образцов.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Размещение учебного оборудования должно соответствовать требованиям и нормам СаНПина и правилам техники безопасности работы. Особое внимание следует уделить рабочему месту воспитанника.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Инструменты и приспособления: 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тетради, авторучки, линейки, карандаши, ножницы.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6B5C" w:rsidRPr="006302E0" w:rsidRDefault="00D56B5C" w:rsidP="00D56B5C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1.Агаркова Н. В. Нескучная математика. 1 – 4 классы. Занимательная математика. Волгоград: «Учитель», 2007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2.Агафонова И. Учимся думать. Занимательные логические задачи, тесты и упражнения для детей 8 – 11 лет. С. – Пб,1996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3.Асарина Е. Ю., Фрид М. Е. Секреты квадрата и кубика. М.: «Контекст», 1995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4.Белякова О. И. Занятия математического кружка. 3 – 4 классы. – Волгоград: Учитель, 2008.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5.Лавриненко Т. А. Задания развивающего характера по математике. Саратов: «Лицей», 2002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6.Симановский А. Э. Развитие творческого мышления детей. М.: Академкнига/Учебник, 2002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7.Сухин И. Г. Занимательные материалы. М.: «Вако», 2004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8.Шкляров Т. В. Как научить вашего ребёнка решать задачи. М.: «Грамотей», 2004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9.Сахаров И. П. Аменицын Н. Н. Забавная арифметика. С.- Пб.: «Лань», 1995 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10.Узорова О. В., Нефёдова Е. А. «Вся математика с контрольными вопросами и великолепными игровыми задачами. 1 – 4 классы. М., 2004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11.Методика работы с задачами повышенной трудности в начальной школе. М.: «Панорама», 2006</w:t>
      </w:r>
      <w:r w:rsidRPr="006302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12.«Начальная школа» Ежемесячный научно-методический журнал</w:t>
      </w:r>
    </w:p>
    <w:p w:rsidR="00A85C39" w:rsidRPr="006302E0" w:rsidRDefault="00A85C39">
      <w:pPr>
        <w:rPr>
          <w:rFonts w:ascii="Times New Roman" w:hAnsi="Times New Roman" w:cs="Times New Roman"/>
          <w:sz w:val="24"/>
          <w:szCs w:val="24"/>
        </w:rPr>
      </w:pPr>
    </w:p>
    <w:sectPr w:rsidR="00A85C39" w:rsidRPr="006302E0" w:rsidSect="00A85C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564" w:rsidRDefault="00070564" w:rsidP="00F369C7">
      <w:pPr>
        <w:spacing w:after="0" w:line="240" w:lineRule="auto"/>
      </w:pPr>
      <w:r>
        <w:separator/>
      </w:r>
    </w:p>
  </w:endnote>
  <w:endnote w:type="continuationSeparator" w:id="1">
    <w:p w:rsidR="00070564" w:rsidRDefault="00070564" w:rsidP="00F36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CA0" w:rsidRDefault="00012CA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8547"/>
      <w:docPartObj>
        <w:docPartGallery w:val="Page Numbers (Bottom of Page)"/>
        <w:docPartUnique/>
      </w:docPartObj>
    </w:sdtPr>
    <w:sdtContent>
      <w:p w:rsidR="00012CA0" w:rsidRDefault="0081696D">
        <w:pPr>
          <w:pStyle w:val="a7"/>
          <w:jc w:val="right"/>
        </w:pPr>
        <w:fldSimple w:instr=" PAGE   \* MERGEFORMAT ">
          <w:r w:rsidR="00BD0D54">
            <w:rPr>
              <w:noProof/>
            </w:rPr>
            <w:t>15</w:t>
          </w:r>
        </w:fldSimple>
      </w:p>
    </w:sdtContent>
  </w:sdt>
  <w:p w:rsidR="00012CA0" w:rsidRDefault="00012CA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CA0" w:rsidRDefault="00012CA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564" w:rsidRDefault="00070564" w:rsidP="00F369C7">
      <w:pPr>
        <w:spacing w:after="0" w:line="240" w:lineRule="auto"/>
      </w:pPr>
      <w:r>
        <w:separator/>
      </w:r>
    </w:p>
  </w:footnote>
  <w:footnote w:type="continuationSeparator" w:id="1">
    <w:p w:rsidR="00070564" w:rsidRDefault="00070564" w:rsidP="00F36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CA0" w:rsidRDefault="00012CA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CA0" w:rsidRDefault="00012CA0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CA0" w:rsidRDefault="00012CA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7787"/>
    <w:multiLevelType w:val="multilevel"/>
    <w:tmpl w:val="71A0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01773B"/>
    <w:multiLevelType w:val="multilevel"/>
    <w:tmpl w:val="B70A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1310A7"/>
    <w:multiLevelType w:val="multilevel"/>
    <w:tmpl w:val="3C3C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B5C"/>
    <w:rsid w:val="00012CA0"/>
    <w:rsid w:val="00025EEA"/>
    <w:rsid w:val="00070564"/>
    <w:rsid w:val="001749D0"/>
    <w:rsid w:val="001777C0"/>
    <w:rsid w:val="001E2925"/>
    <w:rsid w:val="0038326B"/>
    <w:rsid w:val="00491464"/>
    <w:rsid w:val="00494BC3"/>
    <w:rsid w:val="004B4DF8"/>
    <w:rsid w:val="004B6CA9"/>
    <w:rsid w:val="005B6CB1"/>
    <w:rsid w:val="006302E0"/>
    <w:rsid w:val="007306B7"/>
    <w:rsid w:val="007A29B0"/>
    <w:rsid w:val="0081696D"/>
    <w:rsid w:val="008E1CF5"/>
    <w:rsid w:val="00A85C39"/>
    <w:rsid w:val="00A96BCB"/>
    <w:rsid w:val="00AB6CB9"/>
    <w:rsid w:val="00BD0D54"/>
    <w:rsid w:val="00D07A87"/>
    <w:rsid w:val="00D56B5C"/>
    <w:rsid w:val="00EF5CC7"/>
    <w:rsid w:val="00F369C7"/>
    <w:rsid w:val="00F5679F"/>
    <w:rsid w:val="00F81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B5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36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69C7"/>
  </w:style>
  <w:style w:type="paragraph" w:styleId="a7">
    <w:name w:val="footer"/>
    <w:basedOn w:val="a"/>
    <w:link w:val="a8"/>
    <w:uiPriority w:val="99"/>
    <w:unhideWhenUsed/>
    <w:rsid w:val="00F36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369C7"/>
  </w:style>
  <w:style w:type="paragraph" w:styleId="a9">
    <w:name w:val="Balloon Text"/>
    <w:basedOn w:val="a"/>
    <w:link w:val="aa"/>
    <w:uiPriority w:val="99"/>
    <w:semiHidden/>
    <w:unhideWhenUsed/>
    <w:rsid w:val="00012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2C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2C6EA-2027-4032-975C-7888447DE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3537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Центральный</dc:creator>
  <cp:lastModifiedBy>Центральный</cp:lastModifiedBy>
  <cp:revision>12</cp:revision>
  <cp:lastPrinted>2018-11-25T14:14:00Z</cp:lastPrinted>
  <dcterms:created xsi:type="dcterms:W3CDTF">2018-09-10T11:59:00Z</dcterms:created>
  <dcterms:modified xsi:type="dcterms:W3CDTF">2018-11-25T14:16:00Z</dcterms:modified>
</cp:coreProperties>
</file>