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81F" w:rsidRPr="00701856" w:rsidRDefault="009C581F" w:rsidP="007018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01856">
        <w:rPr>
          <w:rFonts w:ascii="Times New Roman" w:hAnsi="Times New Roman" w:cs="Times New Roman"/>
          <w:b/>
          <w:sz w:val="28"/>
          <w:szCs w:val="28"/>
        </w:rPr>
        <w:t>М</w:t>
      </w:r>
      <w:r w:rsidR="00701856" w:rsidRPr="00701856">
        <w:rPr>
          <w:rFonts w:ascii="Times New Roman" w:hAnsi="Times New Roman" w:cs="Times New Roman"/>
          <w:b/>
          <w:sz w:val="28"/>
          <w:szCs w:val="28"/>
        </w:rPr>
        <w:t xml:space="preserve">униципальное бюджетное общеобразовательное </w:t>
      </w:r>
      <w:proofErr w:type="gramStart"/>
      <w:r w:rsidR="00701856" w:rsidRPr="00701856">
        <w:rPr>
          <w:rFonts w:ascii="Times New Roman" w:hAnsi="Times New Roman" w:cs="Times New Roman"/>
          <w:b/>
          <w:sz w:val="28"/>
          <w:szCs w:val="28"/>
        </w:rPr>
        <w:t xml:space="preserve">учреждение </w:t>
      </w:r>
      <w:r w:rsidRPr="00701856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Pr="00701856">
        <w:rPr>
          <w:rFonts w:ascii="Times New Roman" w:hAnsi="Times New Roman" w:cs="Times New Roman"/>
          <w:b/>
          <w:sz w:val="28"/>
          <w:szCs w:val="28"/>
        </w:rPr>
        <w:t xml:space="preserve">Основная школа </w:t>
      </w:r>
      <w:proofErr w:type="spellStart"/>
      <w:r w:rsidRPr="00701856">
        <w:rPr>
          <w:rFonts w:ascii="Times New Roman" w:hAnsi="Times New Roman" w:cs="Times New Roman"/>
          <w:b/>
          <w:sz w:val="28"/>
          <w:szCs w:val="28"/>
        </w:rPr>
        <w:t>п.Большевик</w:t>
      </w:r>
      <w:proofErr w:type="spellEnd"/>
      <w:r w:rsidRPr="00701856">
        <w:rPr>
          <w:rFonts w:ascii="Times New Roman" w:hAnsi="Times New Roman" w:cs="Times New Roman"/>
          <w:b/>
          <w:sz w:val="28"/>
          <w:szCs w:val="28"/>
        </w:rPr>
        <w:t>»</w:t>
      </w:r>
    </w:p>
    <w:p w:rsidR="009C581F" w:rsidRDefault="009C581F" w:rsidP="00635DDA">
      <w:pPr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C581F" w:rsidRDefault="009C581F" w:rsidP="00635DDA">
      <w:pPr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Утверждена </w:t>
      </w:r>
    </w:p>
    <w:p w:rsidR="00635DDA" w:rsidRDefault="009C581F" w:rsidP="009C581F">
      <w:pPr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 12.03.2024 №25</w:t>
      </w:r>
    </w:p>
    <w:p w:rsidR="009C581F" w:rsidRDefault="009C581F" w:rsidP="00635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1856" w:rsidRDefault="00701856" w:rsidP="00635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1856" w:rsidRDefault="00701856" w:rsidP="00635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5DDA" w:rsidRPr="00635DDA" w:rsidRDefault="009C581F" w:rsidP="00635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ДОРОЖНАЯ КАРТА</w:t>
      </w:r>
      <w:r w:rsidR="00635DDA" w:rsidRPr="00635DDA">
        <w:rPr>
          <w:rFonts w:ascii="Times New Roman" w:hAnsi="Times New Roman" w:cs="Times New Roman"/>
          <w:b/>
          <w:bCs/>
          <w:sz w:val="24"/>
          <w:szCs w:val="24"/>
        </w:rPr>
        <w:t xml:space="preserve"> ПО СОЗДАНИЮ УСЛОВИЙ И ПОВЫШЕНИЮ ДОСТУПНОСТИ</w:t>
      </w:r>
    </w:p>
    <w:p w:rsidR="00635DDA" w:rsidRPr="00635DDA" w:rsidRDefault="00635DDA" w:rsidP="00635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5DDA">
        <w:rPr>
          <w:rFonts w:ascii="Times New Roman" w:hAnsi="Times New Roman" w:cs="Times New Roman"/>
          <w:b/>
          <w:bCs/>
          <w:sz w:val="24"/>
          <w:szCs w:val="24"/>
        </w:rPr>
        <w:t>ОТДЫХА И ОЗДОРОВЛЕНИЯ ДЕТЕЙ-ИНВАЛИДОВ И ДЕТЕЙ</w:t>
      </w:r>
    </w:p>
    <w:p w:rsidR="00635DDA" w:rsidRPr="00635DDA" w:rsidRDefault="00635DDA" w:rsidP="00635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5DDA">
        <w:rPr>
          <w:rFonts w:ascii="Times New Roman" w:hAnsi="Times New Roman" w:cs="Times New Roman"/>
          <w:b/>
          <w:bCs/>
          <w:sz w:val="24"/>
          <w:szCs w:val="24"/>
        </w:rPr>
        <w:t>С ОГРАНИЧЕННЫМИ ВОЗМОЖНОСТЯМИ ЗДОРОВЬЯ</w:t>
      </w:r>
    </w:p>
    <w:p w:rsidR="00635DDA" w:rsidRPr="00635DDA" w:rsidRDefault="00635DDA" w:rsidP="00635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5DDA">
        <w:rPr>
          <w:rFonts w:ascii="Times New Roman" w:hAnsi="Times New Roman" w:cs="Times New Roman"/>
          <w:b/>
          <w:bCs/>
          <w:sz w:val="24"/>
          <w:szCs w:val="24"/>
        </w:rPr>
        <w:t>НА ПЕРИОД ДО 2030 ГОДА</w:t>
      </w:r>
    </w:p>
    <w:p w:rsidR="00635DDA" w:rsidRPr="00635DDA" w:rsidRDefault="00635DDA" w:rsidP="00635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6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402"/>
        <w:gridCol w:w="2551"/>
        <w:gridCol w:w="3624"/>
        <w:gridCol w:w="3402"/>
        <w:gridCol w:w="9"/>
      </w:tblGrid>
      <w:tr w:rsidR="00B1487D" w:rsidRPr="0093409F" w:rsidTr="00B1487D">
        <w:trPr>
          <w:gridAfter w:val="1"/>
          <w:wAfter w:w="9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D" w:rsidRPr="0093409F" w:rsidRDefault="00B1487D" w:rsidP="00B1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09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D" w:rsidRPr="0093409F" w:rsidRDefault="00B1487D" w:rsidP="00B1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09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D" w:rsidRPr="0093409F" w:rsidRDefault="00B1487D" w:rsidP="00B1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09F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D" w:rsidRPr="0093409F" w:rsidRDefault="00B1487D" w:rsidP="00B1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09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D" w:rsidRPr="0093409F" w:rsidRDefault="00B1487D" w:rsidP="00B1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409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исполнения ОМСУ, организациями отдыха детей и из оздоровления </w:t>
            </w:r>
            <w:r w:rsidRPr="009340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(указывается конкретная информация с указанием, разработанных нормативных актов, мероприятий) </w:t>
            </w:r>
          </w:p>
        </w:tc>
      </w:tr>
      <w:tr w:rsidR="00B1487D" w:rsidRPr="0093409F" w:rsidTr="00B1487D">
        <w:tc>
          <w:tcPr>
            <w:tcW w:w="1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D" w:rsidRPr="0093409F" w:rsidRDefault="00B1487D" w:rsidP="00B148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409F">
              <w:rPr>
                <w:rFonts w:ascii="Times New Roman" w:hAnsi="Times New Roman" w:cs="Times New Roman"/>
                <w:sz w:val="24"/>
                <w:szCs w:val="24"/>
              </w:rPr>
              <w:t>I. Нормативное правовое регулирование и методическая поддержка отдыха и оздоровления детей-инвалидов и детей с ограниченными возможностями здоровья (далее - ОВЗ)</w:t>
            </w:r>
          </w:p>
        </w:tc>
      </w:tr>
      <w:tr w:rsidR="00B1487D" w:rsidRPr="0093409F" w:rsidTr="00B1487D">
        <w:trPr>
          <w:gridAfter w:val="1"/>
          <w:wAfter w:w="9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D" w:rsidRPr="0093409F" w:rsidRDefault="00B1487D" w:rsidP="00B1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0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D" w:rsidRPr="0093409F" w:rsidRDefault="00570305" w:rsidP="009D2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9D2D32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87D" w:rsidRPr="0093409F">
              <w:rPr>
                <w:rFonts w:ascii="Times New Roman" w:hAnsi="Times New Roman" w:cs="Times New Roman"/>
                <w:sz w:val="24"/>
                <w:szCs w:val="24"/>
              </w:rPr>
              <w:t>комплексов мер по созданию условий и повышению доступности отдыха и оздоровления детей-инвалидов и детей с ОВЗ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09" w:rsidRDefault="009D2D32" w:rsidP="00B1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409F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</w:t>
            </w:r>
          </w:p>
          <w:p w:rsidR="009C581F" w:rsidRDefault="009C581F" w:rsidP="00B1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87D" w:rsidRPr="0093409F" w:rsidRDefault="00570305" w:rsidP="00B1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«Основная школа п.Большевик»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D" w:rsidRPr="0093409F" w:rsidRDefault="004F3958" w:rsidP="00B1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квартал 2024</w:t>
            </w:r>
            <w:r w:rsidR="00B1487D" w:rsidRPr="0093409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D" w:rsidRPr="0093409F" w:rsidRDefault="00B1487D" w:rsidP="00B1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09F">
              <w:rPr>
                <w:rFonts w:ascii="Times New Roman" w:hAnsi="Times New Roman" w:cs="Times New Roman"/>
                <w:sz w:val="24"/>
                <w:szCs w:val="24"/>
              </w:rPr>
              <w:t>Разрабатывается до 15.03.2024 года.</w:t>
            </w:r>
          </w:p>
        </w:tc>
      </w:tr>
      <w:tr w:rsidR="00B1487D" w:rsidRPr="0093409F" w:rsidTr="00B1487D">
        <w:trPr>
          <w:gridAfter w:val="1"/>
          <w:wAfter w:w="9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D" w:rsidRPr="0093409F" w:rsidRDefault="00B1487D" w:rsidP="00B1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0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D" w:rsidRPr="0093409F" w:rsidRDefault="00B1487D" w:rsidP="009D2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09F">
              <w:rPr>
                <w:rFonts w:ascii="Times New Roman" w:hAnsi="Times New Roman" w:cs="Times New Roman"/>
                <w:sz w:val="24"/>
                <w:szCs w:val="24"/>
              </w:rPr>
              <w:t>Разрабо</w:t>
            </w:r>
            <w:r w:rsidR="00570305">
              <w:rPr>
                <w:rFonts w:ascii="Times New Roman" w:hAnsi="Times New Roman" w:cs="Times New Roman"/>
                <w:sz w:val="24"/>
                <w:szCs w:val="24"/>
              </w:rPr>
              <w:t xml:space="preserve">тка дорожных карт по реализации </w:t>
            </w:r>
            <w:r w:rsidR="009D2D32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93409F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комплексов мер по созданию условий и повышению доступности отдыха и </w:t>
            </w:r>
            <w:r w:rsidRPr="00934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оздоровления детей-инвалидов и детей с ОВЗ в целях создания </w:t>
            </w:r>
            <w:proofErr w:type="spellStart"/>
            <w:r w:rsidRPr="0093409F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93409F">
              <w:rPr>
                <w:rFonts w:ascii="Times New Roman" w:hAnsi="Times New Roman" w:cs="Times New Roman"/>
                <w:sz w:val="24"/>
                <w:szCs w:val="24"/>
              </w:rPr>
              <w:t xml:space="preserve"> среды для отдыха и оздоровления детей-инвалидов и детей с ОВЗ в организациях отдыха детей и их оздоровления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56" w:rsidRDefault="00701856" w:rsidP="00701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вожатый</w:t>
            </w:r>
          </w:p>
          <w:p w:rsidR="00230B09" w:rsidRDefault="009D2D32" w:rsidP="00230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30B09">
              <w:rPr>
                <w:rFonts w:ascii="Times New Roman" w:hAnsi="Times New Roman" w:cs="Times New Roman"/>
                <w:sz w:val="24"/>
                <w:szCs w:val="24"/>
              </w:rPr>
              <w:t>оветник директора по воспитанию</w:t>
            </w:r>
          </w:p>
          <w:p w:rsidR="009C581F" w:rsidRDefault="009C581F" w:rsidP="00230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87D" w:rsidRPr="0093409F" w:rsidRDefault="00230B09" w:rsidP="00230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D" w:rsidRPr="0093409F" w:rsidRDefault="004F3958" w:rsidP="00B1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квартал 2024</w:t>
            </w:r>
            <w:r w:rsidR="00B1487D" w:rsidRPr="0093409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D" w:rsidRPr="0093409F" w:rsidRDefault="00B1487D" w:rsidP="00B1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09F">
              <w:rPr>
                <w:rFonts w:ascii="Times New Roman" w:hAnsi="Times New Roman" w:cs="Times New Roman"/>
                <w:sz w:val="24"/>
                <w:szCs w:val="24"/>
              </w:rPr>
              <w:t>Разрабатывается до 15.03.2024 г</w:t>
            </w:r>
            <w:r w:rsidR="00570305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</w:tr>
      <w:tr w:rsidR="00B1487D" w:rsidRPr="0093409F" w:rsidTr="00B1487D">
        <w:tc>
          <w:tcPr>
            <w:tcW w:w="1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D" w:rsidRPr="0093409F" w:rsidRDefault="00B1487D" w:rsidP="00B148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09F">
              <w:rPr>
                <w:rFonts w:ascii="Times New Roman" w:hAnsi="Times New Roman" w:cs="Times New Roman"/>
                <w:b/>
                <w:sz w:val="24"/>
                <w:szCs w:val="24"/>
              </w:rPr>
              <w:t>II. Развитие инфраструктуры отдыха и оздоровления для детей-инвалидов и детей с ОВЗ</w:t>
            </w:r>
          </w:p>
        </w:tc>
      </w:tr>
      <w:tr w:rsidR="00B1487D" w:rsidRPr="0093409F" w:rsidTr="00B1487D">
        <w:trPr>
          <w:gridAfter w:val="1"/>
          <w:wAfter w:w="9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D" w:rsidRPr="0093409F" w:rsidRDefault="00B1487D" w:rsidP="00B1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0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D" w:rsidRPr="0093409F" w:rsidRDefault="00B1487D" w:rsidP="00570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09F">
              <w:rPr>
                <w:rFonts w:ascii="Times New Roman" w:hAnsi="Times New Roman" w:cs="Times New Roman"/>
                <w:sz w:val="24"/>
                <w:szCs w:val="24"/>
              </w:rPr>
              <w:t>Развити</w:t>
            </w:r>
            <w:r w:rsidR="00570305">
              <w:rPr>
                <w:rFonts w:ascii="Times New Roman" w:hAnsi="Times New Roman" w:cs="Times New Roman"/>
                <w:sz w:val="24"/>
                <w:szCs w:val="24"/>
              </w:rPr>
              <w:t xml:space="preserve">е лагеря с дневным пребыванием </w:t>
            </w:r>
            <w:r w:rsidRPr="0093409F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5703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4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305">
              <w:rPr>
                <w:rFonts w:ascii="Times New Roman" w:hAnsi="Times New Roman" w:cs="Times New Roman"/>
                <w:sz w:val="24"/>
                <w:szCs w:val="24"/>
              </w:rPr>
              <w:t>функционирующего на базе образовательной организации</w:t>
            </w:r>
            <w:r w:rsidR="009D2D32">
              <w:rPr>
                <w:rFonts w:ascii="Times New Roman" w:hAnsi="Times New Roman" w:cs="Times New Roman"/>
                <w:sz w:val="24"/>
                <w:szCs w:val="24"/>
              </w:rPr>
              <w:t>, доступного</w:t>
            </w:r>
            <w:r w:rsidRPr="0093409F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детей-инвалидов и детей с ограниченными возможностями здоровья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09" w:rsidRDefault="009D2D32" w:rsidP="00B1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409F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</w:t>
            </w:r>
          </w:p>
          <w:p w:rsidR="00230B09" w:rsidRDefault="00230B09" w:rsidP="00B1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87D" w:rsidRPr="0093409F" w:rsidRDefault="009D2D32" w:rsidP="00B1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«Основная школа п.Большевик»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D" w:rsidRPr="0093409F" w:rsidRDefault="004F3958" w:rsidP="00A5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B1487D" w:rsidRPr="0093409F">
              <w:rPr>
                <w:rFonts w:ascii="Times New Roman" w:hAnsi="Times New Roman" w:cs="Times New Roman"/>
                <w:sz w:val="24"/>
                <w:szCs w:val="24"/>
              </w:rPr>
              <w:t xml:space="preserve">-2025 годы- в 30% пришкольных лагерей созданы условия для проведения смен с участием детей-инвалидов и </w:t>
            </w:r>
            <w:r w:rsidR="00601B8B">
              <w:rPr>
                <w:rFonts w:ascii="Times New Roman" w:hAnsi="Times New Roman" w:cs="Times New Roman"/>
                <w:sz w:val="24"/>
                <w:szCs w:val="24"/>
              </w:rPr>
              <w:t>детей ОВЗ</w:t>
            </w:r>
            <w:r w:rsidR="00B1487D" w:rsidRPr="00934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487D" w:rsidRPr="0093409F" w:rsidRDefault="00B1487D" w:rsidP="00A5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9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4F39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409F">
              <w:rPr>
                <w:rFonts w:ascii="Times New Roman" w:hAnsi="Times New Roman" w:cs="Times New Roman"/>
                <w:sz w:val="24"/>
                <w:szCs w:val="24"/>
              </w:rPr>
              <w:t>2028 годы- 45%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D" w:rsidRPr="0093409F" w:rsidRDefault="00B1487D" w:rsidP="00B1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09F">
              <w:rPr>
                <w:rFonts w:ascii="Times New Roman" w:hAnsi="Times New Roman" w:cs="Times New Roman"/>
                <w:sz w:val="24"/>
                <w:szCs w:val="24"/>
              </w:rPr>
              <w:t>В 2030 году- 60%пришкольных лагерей созданы условия для проведения смен с участием детей-инвалидов и детей с ограниченными возможностями здоровья. Созданы условия для проведения инклюзивных смен для детей-инвалидов и детей с ограниченными возможностями здоровья</w:t>
            </w:r>
          </w:p>
        </w:tc>
      </w:tr>
      <w:tr w:rsidR="00B1487D" w:rsidRPr="0093409F" w:rsidTr="00B1487D">
        <w:trPr>
          <w:gridAfter w:val="1"/>
          <w:wAfter w:w="9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D" w:rsidRPr="0093409F" w:rsidRDefault="00B1487D" w:rsidP="00B1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0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D" w:rsidRPr="0093409F" w:rsidRDefault="00B1487D" w:rsidP="00B1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9F">
              <w:rPr>
                <w:rFonts w:ascii="Times New Roman" w:hAnsi="Times New Roman" w:cs="Times New Roman"/>
                <w:sz w:val="24"/>
                <w:szCs w:val="24"/>
              </w:rPr>
              <w:t>Реализация путевок инклюзивной смены для детей – инвалидов и детей с ограниченными возможностями здоровья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D" w:rsidRDefault="009D2D32" w:rsidP="009D2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409F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</w:t>
            </w:r>
          </w:p>
          <w:p w:rsidR="00230B09" w:rsidRDefault="00230B09" w:rsidP="009D2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D32" w:rsidRPr="0093409F" w:rsidRDefault="009D2D32" w:rsidP="009D2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D" w:rsidRPr="0093409F" w:rsidRDefault="00B1487D" w:rsidP="00B1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9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D" w:rsidRPr="0093409F" w:rsidRDefault="00B1487D" w:rsidP="0023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9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осуществлена организация </w:t>
            </w:r>
            <w:proofErr w:type="gramStart"/>
            <w:r w:rsidRPr="0093409F">
              <w:rPr>
                <w:rFonts w:ascii="Times New Roman" w:hAnsi="Times New Roman" w:cs="Times New Roman"/>
                <w:sz w:val="24"/>
                <w:szCs w:val="24"/>
              </w:rPr>
              <w:t>отдыха  и</w:t>
            </w:r>
            <w:proofErr w:type="gramEnd"/>
            <w:r w:rsidRPr="0093409F">
              <w:rPr>
                <w:rFonts w:ascii="Times New Roman" w:hAnsi="Times New Roman" w:cs="Times New Roman"/>
                <w:sz w:val="24"/>
                <w:szCs w:val="24"/>
              </w:rPr>
              <w:t xml:space="preserve">  оздоровления детей-инвалидов и детей с ограниченными возможностями здоровья в условиях детского оздоровительного лагеря с ежегодном охватом </w:t>
            </w:r>
            <w:r w:rsidR="00230B09">
              <w:rPr>
                <w:rFonts w:ascii="Times New Roman" w:hAnsi="Times New Roman" w:cs="Times New Roman"/>
                <w:sz w:val="24"/>
                <w:szCs w:val="24"/>
              </w:rPr>
              <w:t>всех имеющихся детей с ОВЗ и детей – инвалидов.</w:t>
            </w:r>
            <w:r w:rsidRPr="00934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487D" w:rsidRPr="0093409F" w:rsidTr="00B1487D">
        <w:tc>
          <w:tcPr>
            <w:tcW w:w="1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D" w:rsidRPr="0093409F" w:rsidRDefault="00B1487D" w:rsidP="00B148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09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9340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3409F">
              <w:rPr>
                <w:rFonts w:ascii="Times New Roman" w:hAnsi="Times New Roman" w:cs="Times New Roman"/>
                <w:b/>
                <w:sz w:val="24"/>
                <w:szCs w:val="24"/>
              </w:rPr>
              <w:t>. Развитие кадрового обеспечения организаций отдыха детей-инвалидов и  детей с ОВЗ</w:t>
            </w:r>
          </w:p>
        </w:tc>
      </w:tr>
      <w:tr w:rsidR="00B1487D" w:rsidRPr="0093409F" w:rsidTr="00B1487D">
        <w:trPr>
          <w:gridAfter w:val="1"/>
          <w:wAfter w:w="9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D" w:rsidRPr="0093409F" w:rsidRDefault="00B1487D" w:rsidP="00B1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0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D" w:rsidRPr="0093409F" w:rsidRDefault="00B1487D" w:rsidP="00B1487D">
            <w:pPr>
              <w:pStyle w:val="TableParagraph"/>
              <w:ind w:right="121"/>
              <w:rPr>
                <w:sz w:val="24"/>
                <w:szCs w:val="24"/>
              </w:rPr>
            </w:pPr>
            <w:r w:rsidRPr="0093409F">
              <w:rPr>
                <w:sz w:val="24"/>
                <w:szCs w:val="24"/>
              </w:rPr>
              <w:t>Организация</w:t>
            </w:r>
            <w:r w:rsidR="00230B09">
              <w:rPr>
                <w:sz w:val="24"/>
                <w:szCs w:val="24"/>
              </w:rPr>
              <w:t xml:space="preserve"> </w:t>
            </w:r>
            <w:r w:rsidRPr="0093409F">
              <w:rPr>
                <w:sz w:val="24"/>
                <w:szCs w:val="24"/>
              </w:rPr>
              <w:t>обучающих</w:t>
            </w:r>
            <w:r w:rsidR="00230B09">
              <w:rPr>
                <w:sz w:val="24"/>
                <w:szCs w:val="24"/>
              </w:rPr>
              <w:t xml:space="preserve"> </w:t>
            </w:r>
            <w:r w:rsidRPr="0093409F">
              <w:rPr>
                <w:sz w:val="24"/>
                <w:szCs w:val="24"/>
              </w:rPr>
              <w:lastRenderedPageBreak/>
              <w:t>мероприятий</w:t>
            </w:r>
            <w:r w:rsidR="00230B09">
              <w:rPr>
                <w:sz w:val="24"/>
                <w:szCs w:val="24"/>
              </w:rPr>
              <w:t xml:space="preserve"> </w:t>
            </w:r>
            <w:r w:rsidRPr="0093409F">
              <w:rPr>
                <w:sz w:val="24"/>
                <w:szCs w:val="24"/>
              </w:rPr>
              <w:t>для</w:t>
            </w:r>
          </w:p>
          <w:p w:rsidR="00B1487D" w:rsidRPr="0093409F" w:rsidRDefault="00B1487D" w:rsidP="00B1487D">
            <w:pPr>
              <w:pStyle w:val="TableParagraph"/>
              <w:ind w:right="120"/>
              <w:rPr>
                <w:sz w:val="24"/>
                <w:szCs w:val="24"/>
              </w:rPr>
            </w:pPr>
            <w:r w:rsidRPr="0093409F">
              <w:rPr>
                <w:sz w:val="24"/>
                <w:szCs w:val="24"/>
              </w:rPr>
              <w:t>педагогов общего</w:t>
            </w:r>
            <w:r w:rsidR="00230B09">
              <w:rPr>
                <w:sz w:val="24"/>
                <w:szCs w:val="24"/>
              </w:rPr>
              <w:t xml:space="preserve"> </w:t>
            </w:r>
            <w:r w:rsidRPr="0093409F">
              <w:rPr>
                <w:sz w:val="24"/>
                <w:szCs w:val="24"/>
              </w:rPr>
              <w:t>образования по</w:t>
            </w:r>
            <w:r w:rsidR="00230B09">
              <w:rPr>
                <w:sz w:val="24"/>
                <w:szCs w:val="24"/>
              </w:rPr>
              <w:t xml:space="preserve"> </w:t>
            </w:r>
            <w:r w:rsidRPr="0093409F">
              <w:rPr>
                <w:sz w:val="24"/>
                <w:szCs w:val="24"/>
              </w:rPr>
              <w:t>организации</w:t>
            </w:r>
            <w:r w:rsidR="00230B09">
              <w:rPr>
                <w:sz w:val="24"/>
                <w:szCs w:val="24"/>
              </w:rPr>
              <w:t xml:space="preserve"> </w:t>
            </w:r>
            <w:r w:rsidRPr="0093409F">
              <w:rPr>
                <w:sz w:val="24"/>
                <w:szCs w:val="24"/>
              </w:rPr>
              <w:t>воспитательной работы в</w:t>
            </w:r>
            <w:r w:rsidR="00230B09">
              <w:rPr>
                <w:sz w:val="24"/>
                <w:szCs w:val="24"/>
              </w:rPr>
              <w:t xml:space="preserve"> </w:t>
            </w:r>
            <w:proofErr w:type="gramStart"/>
            <w:r w:rsidRPr="0093409F">
              <w:rPr>
                <w:sz w:val="24"/>
                <w:szCs w:val="24"/>
              </w:rPr>
              <w:t>пришкольных</w:t>
            </w:r>
            <w:r w:rsidR="00230B09">
              <w:rPr>
                <w:sz w:val="24"/>
                <w:szCs w:val="24"/>
              </w:rPr>
              <w:t xml:space="preserve"> </w:t>
            </w:r>
            <w:r w:rsidRPr="0093409F">
              <w:rPr>
                <w:sz w:val="24"/>
                <w:szCs w:val="24"/>
              </w:rPr>
              <w:t xml:space="preserve"> лагерях</w:t>
            </w:r>
            <w:proofErr w:type="gramEnd"/>
            <w:r w:rsidR="00230B09">
              <w:rPr>
                <w:sz w:val="24"/>
                <w:szCs w:val="24"/>
              </w:rPr>
              <w:t xml:space="preserve"> </w:t>
            </w:r>
            <w:r w:rsidRPr="0093409F">
              <w:rPr>
                <w:sz w:val="24"/>
                <w:szCs w:val="24"/>
              </w:rPr>
              <w:t>при реализации</w:t>
            </w:r>
            <w:r w:rsidR="00230B09">
              <w:rPr>
                <w:sz w:val="24"/>
                <w:szCs w:val="24"/>
              </w:rPr>
              <w:t xml:space="preserve"> </w:t>
            </w:r>
            <w:r w:rsidRPr="0093409F">
              <w:rPr>
                <w:sz w:val="24"/>
                <w:szCs w:val="24"/>
              </w:rPr>
              <w:t>инклюзивной смены для</w:t>
            </w:r>
            <w:r w:rsidR="00230B09">
              <w:rPr>
                <w:sz w:val="24"/>
                <w:szCs w:val="24"/>
              </w:rPr>
              <w:t xml:space="preserve"> </w:t>
            </w:r>
            <w:r w:rsidRPr="0093409F">
              <w:rPr>
                <w:sz w:val="24"/>
                <w:szCs w:val="24"/>
              </w:rPr>
              <w:t>детей-инвалидов и детей</w:t>
            </w:r>
            <w:r w:rsidR="00230B09">
              <w:rPr>
                <w:sz w:val="24"/>
                <w:szCs w:val="24"/>
              </w:rPr>
              <w:t xml:space="preserve"> </w:t>
            </w:r>
            <w:r w:rsidRPr="0093409F">
              <w:rPr>
                <w:sz w:val="24"/>
                <w:szCs w:val="24"/>
              </w:rPr>
              <w:t>с</w:t>
            </w:r>
            <w:r w:rsidR="00230B09">
              <w:rPr>
                <w:sz w:val="24"/>
                <w:szCs w:val="24"/>
              </w:rPr>
              <w:t xml:space="preserve"> </w:t>
            </w:r>
            <w:r w:rsidRPr="0093409F">
              <w:rPr>
                <w:sz w:val="24"/>
                <w:szCs w:val="24"/>
              </w:rPr>
              <w:t>ограниченными</w:t>
            </w:r>
          </w:p>
          <w:p w:rsidR="00B1487D" w:rsidRPr="0093409F" w:rsidRDefault="00B1487D" w:rsidP="00B1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09F">
              <w:rPr>
                <w:rFonts w:ascii="Times New Roman" w:hAnsi="Times New Roman" w:cs="Times New Roman"/>
                <w:sz w:val="24"/>
                <w:szCs w:val="24"/>
              </w:rPr>
              <w:t>возможностями</w:t>
            </w:r>
            <w:r w:rsidR="00230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09F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D" w:rsidRPr="0093409F" w:rsidRDefault="00230B09" w:rsidP="00A5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школы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D" w:rsidRPr="0093409F" w:rsidRDefault="004F3958" w:rsidP="00B1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B1487D" w:rsidRPr="0093409F">
              <w:rPr>
                <w:rFonts w:ascii="Times New Roman" w:hAnsi="Times New Roman" w:cs="Times New Roman"/>
                <w:sz w:val="24"/>
                <w:szCs w:val="24"/>
              </w:rPr>
              <w:t xml:space="preserve">-2025 годы – обучены 20% </w:t>
            </w:r>
            <w:r w:rsidR="00B1487D" w:rsidRPr="00934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педагогов, работающих в пришкольных лагерях</w:t>
            </w:r>
          </w:p>
          <w:p w:rsidR="00B1487D" w:rsidRPr="0093409F" w:rsidRDefault="00B1487D" w:rsidP="00B1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87D" w:rsidRPr="0093409F" w:rsidRDefault="00B1487D" w:rsidP="00B1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9F">
              <w:rPr>
                <w:rFonts w:ascii="Times New Roman" w:hAnsi="Times New Roman" w:cs="Times New Roman"/>
                <w:sz w:val="24"/>
                <w:szCs w:val="24"/>
              </w:rPr>
              <w:t>2026-2028 годы- обучены 50% педагогов, работающих в пришкольных лагерях.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D" w:rsidRPr="0093409F" w:rsidRDefault="00B1487D" w:rsidP="00B1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2030 году – обучены 70% </w:t>
            </w:r>
            <w:r w:rsidRPr="00934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педагогов, работающих в пришкольных лагерях</w:t>
            </w:r>
          </w:p>
        </w:tc>
      </w:tr>
      <w:tr w:rsidR="00B1487D" w:rsidRPr="0093409F" w:rsidTr="00B1487D">
        <w:trPr>
          <w:gridAfter w:val="1"/>
          <w:wAfter w:w="9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D" w:rsidRPr="0093409F" w:rsidRDefault="00B1487D" w:rsidP="00B1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0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D" w:rsidRPr="0093409F" w:rsidRDefault="00B1487D" w:rsidP="004F3958">
            <w:pPr>
              <w:pStyle w:val="TableParagraph"/>
              <w:ind w:right="1107"/>
              <w:rPr>
                <w:sz w:val="24"/>
                <w:szCs w:val="24"/>
              </w:rPr>
            </w:pPr>
            <w:r w:rsidRPr="0093409F">
              <w:rPr>
                <w:sz w:val="24"/>
                <w:szCs w:val="24"/>
              </w:rPr>
              <w:t>Организация</w:t>
            </w:r>
            <w:r w:rsidR="00230B09">
              <w:rPr>
                <w:sz w:val="24"/>
                <w:szCs w:val="24"/>
              </w:rPr>
              <w:t xml:space="preserve"> </w:t>
            </w:r>
            <w:r w:rsidRPr="0093409F">
              <w:rPr>
                <w:sz w:val="24"/>
                <w:szCs w:val="24"/>
              </w:rPr>
              <w:t>медицинского</w:t>
            </w:r>
            <w:r w:rsidR="00230B09">
              <w:rPr>
                <w:sz w:val="24"/>
                <w:szCs w:val="24"/>
              </w:rPr>
              <w:t xml:space="preserve"> </w:t>
            </w:r>
            <w:r w:rsidRPr="0093409F">
              <w:rPr>
                <w:sz w:val="24"/>
                <w:szCs w:val="24"/>
              </w:rPr>
              <w:t>сопровождения</w:t>
            </w:r>
          </w:p>
          <w:p w:rsidR="00B1487D" w:rsidRPr="0093409F" w:rsidRDefault="00B1487D" w:rsidP="004F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9F">
              <w:rPr>
                <w:rFonts w:ascii="Times New Roman" w:hAnsi="Times New Roman" w:cs="Times New Roman"/>
                <w:sz w:val="24"/>
                <w:szCs w:val="24"/>
              </w:rPr>
              <w:t>детей-инвалидов и детей</w:t>
            </w:r>
            <w:r w:rsidR="00230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09F">
              <w:rPr>
                <w:rFonts w:ascii="Times New Roman" w:hAnsi="Times New Roman" w:cs="Times New Roman"/>
                <w:sz w:val="24"/>
                <w:szCs w:val="24"/>
              </w:rPr>
              <w:t>с ограниченными</w:t>
            </w:r>
            <w:r w:rsidR="00230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09F">
              <w:rPr>
                <w:rFonts w:ascii="Times New Roman" w:hAnsi="Times New Roman" w:cs="Times New Roman"/>
                <w:sz w:val="24"/>
                <w:szCs w:val="24"/>
              </w:rPr>
              <w:t>возможностями здоровья</w:t>
            </w:r>
            <w:r w:rsidR="00230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09F">
              <w:rPr>
                <w:rFonts w:ascii="Times New Roman" w:hAnsi="Times New Roman" w:cs="Times New Roman"/>
                <w:sz w:val="24"/>
                <w:szCs w:val="24"/>
              </w:rPr>
              <w:t>в пришкольных лагерях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D" w:rsidRPr="0093409F" w:rsidRDefault="00B1487D" w:rsidP="00B1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9F">
              <w:rPr>
                <w:rFonts w:ascii="Times New Roman" w:hAnsi="Times New Roman" w:cs="Times New Roman"/>
                <w:sz w:val="24"/>
                <w:szCs w:val="24"/>
              </w:rPr>
              <w:t>ГБУЗ НО «</w:t>
            </w:r>
            <w:proofErr w:type="spellStart"/>
            <w:r w:rsidRPr="0093409F">
              <w:rPr>
                <w:rFonts w:ascii="Times New Roman" w:hAnsi="Times New Roman" w:cs="Times New Roman"/>
                <w:sz w:val="24"/>
                <w:szCs w:val="24"/>
              </w:rPr>
              <w:t>Большеболдинс</w:t>
            </w:r>
            <w:r w:rsidR="00A55A9D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 w:rsidR="00A55A9D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  <w:r w:rsidRPr="009340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D" w:rsidRPr="0093409F" w:rsidRDefault="00B1487D" w:rsidP="00B1487D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93409F">
              <w:rPr>
                <w:sz w:val="24"/>
                <w:szCs w:val="24"/>
              </w:rPr>
              <w:t>ежегодно:</w:t>
            </w:r>
          </w:p>
          <w:p w:rsidR="00B1487D" w:rsidRPr="0093409F" w:rsidRDefault="00B1487D" w:rsidP="00B1487D">
            <w:pPr>
              <w:pStyle w:val="TableParagraph"/>
              <w:ind w:left="107" w:right="214"/>
              <w:rPr>
                <w:sz w:val="24"/>
                <w:szCs w:val="24"/>
              </w:rPr>
            </w:pPr>
            <w:r w:rsidRPr="0093409F">
              <w:rPr>
                <w:sz w:val="24"/>
                <w:szCs w:val="24"/>
              </w:rPr>
              <w:t>- осуществляется мониторинг</w:t>
            </w:r>
            <w:r w:rsidR="00230B09">
              <w:rPr>
                <w:sz w:val="24"/>
                <w:szCs w:val="24"/>
              </w:rPr>
              <w:t xml:space="preserve"> </w:t>
            </w:r>
            <w:r w:rsidRPr="0093409F">
              <w:rPr>
                <w:sz w:val="24"/>
                <w:szCs w:val="24"/>
              </w:rPr>
              <w:t>укомплектованности</w:t>
            </w:r>
          </w:p>
          <w:p w:rsidR="00B1487D" w:rsidRPr="0093409F" w:rsidRDefault="00B1487D" w:rsidP="00B1487D">
            <w:pPr>
              <w:pStyle w:val="TableParagraph"/>
              <w:ind w:left="107" w:right="429"/>
              <w:rPr>
                <w:sz w:val="24"/>
                <w:szCs w:val="24"/>
              </w:rPr>
            </w:pPr>
            <w:r w:rsidRPr="0093409F">
              <w:rPr>
                <w:sz w:val="24"/>
                <w:szCs w:val="24"/>
              </w:rPr>
              <w:t>медицинскими кадрамимедицинских пунктов впришкольных лагерях изаболеваемости детей впериод проведения детскойлетнейоздоровительной</w:t>
            </w:r>
          </w:p>
          <w:p w:rsidR="00B1487D" w:rsidRPr="0093409F" w:rsidRDefault="00B1487D" w:rsidP="00B1487D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right="145" w:firstLine="0"/>
              <w:rPr>
                <w:sz w:val="24"/>
                <w:szCs w:val="24"/>
              </w:rPr>
            </w:pPr>
            <w:r w:rsidRPr="0093409F">
              <w:rPr>
                <w:sz w:val="24"/>
                <w:szCs w:val="24"/>
              </w:rPr>
              <w:t xml:space="preserve">кампании; </w:t>
            </w:r>
          </w:p>
          <w:p w:rsidR="00B1487D" w:rsidRPr="0093409F" w:rsidRDefault="00A55A9D" w:rsidP="00A55A9D">
            <w:pPr>
              <w:pStyle w:val="TableParagraph"/>
              <w:tabs>
                <w:tab w:val="left" w:pos="247"/>
              </w:tabs>
              <w:ind w:left="107" w:right="1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F3958">
              <w:rPr>
                <w:sz w:val="24"/>
                <w:szCs w:val="24"/>
              </w:rPr>
              <w:t xml:space="preserve">оказывается </w:t>
            </w:r>
            <w:r w:rsidR="00B1487D" w:rsidRPr="0093409F">
              <w:rPr>
                <w:sz w:val="24"/>
                <w:szCs w:val="24"/>
              </w:rPr>
              <w:t>содействие,</w:t>
            </w:r>
            <w:r w:rsidR="00B1487D" w:rsidRPr="0093409F">
              <w:rPr>
                <w:spacing w:val="-1"/>
                <w:sz w:val="24"/>
                <w:szCs w:val="24"/>
              </w:rPr>
              <w:t>организационно-методическая</w:t>
            </w:r>
            <w:r w:rsidR="00B1487D" w:rsidRPr="0093409F">
              <w:rPr>
                <w:sz w:val="24"/>
                <w:szCs w:val="24"/>
              </w:rPr>
              <w:t>и практическая помощь повопросамподготовки</w:t>
            </w:r>
          </w:p>
          <w:p w:rsidR="00B1487D" w:rsidRPr="0093409F" w:rsidRDefault="00B1487D" w:rsidP="00B1487D">
            <w:pPr>
              <w:pStyle w:val="TableParagraph"/>
              <w:ind w:left="107" w:right="833"/>
              <w:rPr>
                <w:sz w:val="24"/>
                <w:szCs w:val="24"/>
              </w:rPr>
            </w:pPr>
            <w:r w:rsidRPr="0093409F">
              <w:rPr>
                <w:sz w:val="24"/>
                <w:szCs w:val="24"/>
              </w:rPr>
              <w:t>медицинских пунктов впришкольныхлагерях;</w:t>
            </w:r>
          </w:p>
          <w:p w:rsidR="00B1487D" w:rsidRPr="0093409F" w:rsidRDefault="00B1487D" w:rsidP="00B1487D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left="246"/>
              <w:rPr>
                <w:sz w:val="24"/>
                <w:szCs w:val="24"/>
              </w:rPr>
            </w:pPr>
            <w:r w:rsidRPr="0093409F">
              <w:rPr>
                <w:sz w:val="24"/>
                <w:szCs w:val="24"/>
              </w:rPr>
              <w:t>проводитсяобучение</w:t>
            </w:r>
          </w:p>
          <w:p w:rsidR="00B1487D" w:rsidRPr="0093409F" w:rsidRDefault="00B1487D" w:rsidP="00B1487D">
            <w:pPr>
              <w:pStyle w:val="TableParagraph"/>
              <w:ind w:left="107" w:right="188"/>
              <w:rPr>
                <w:sz w:val="24"/>
                <w:szCs w:val="24"/>
              </w:rPr>
            </w:pPr>
            <w:r w:rsidRPr="0093409F">
              <w:rPr>
                <w:sz w:val="24"/>
                <w:szCs w:val="24"/>
              </w:rPr>
              <w:t>медицинских работников впришкольных лагерях повопросам оказания первичноймедико-санитарнойпомощи</w:t>
            </w:r>
          </w:p>
          <w:p w:rsidR="00B1487D" w:rsidRPr="0093409F" w:rsidRDefault="00B1487D" w:rsidP="00B1487D">
            <w:pPr>
              <w:pStyle w:val="TableParagraph"/>
              <w:ind w:left="107" w:right="535"/>
              <w:rPr>
                <w:sz w:val="24"/>
                <w:szCs w:val="24"/>
              </w:rPr>
            </w:pPr>
            <w:r w:rsidRPr="0093409F">
              <w:rPr>
                <w:sz w:val="24"/>
                <w:szCs w:val="24"/>
              </w:rPr>
              <w:t xml:space="preserve">детям в экстренной </w:t>
            </w:r>
            <w:r w:rsidRPr="0093409F">
              <w:rPr>
                <w:sz w:val="24"/>
                <w:szCs w:val="24"/>
              </w:rPr>
              <w:lastRenderedPageBreak/>
              <w:t>инеотложнойформах,втомчисле детям-инвалидам идетямсограниченными</w:t>
            </w:r>
          </w:p>
          <w:p w:rsidR="00B1487D" w:rsidRPr="0093409F" w:rsidRDefault="00B1487D" w:rsidP="00B1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9F">
              <w:rPr>
                <w:rFonts w:ascii="Times New Roman" w:hAnsi="Times New Roman" w:cs="Times New Roman"/>
                <w:sz w:val="24"/>
                <w:szCs w:val="24"/>
              </w:rPr>
              <w:t>возможностямиздоровья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D" w:rsidRPr="0093409F" w:rsidRDefault="00B1487D" w:rsidP="00B1487D">
            <w:pPr>
              <w:pStyle w:val="TableParagraph"/>
              <w:ind w:right="138"/>
              <w:rPr>
                <w:sz w:val="24"/>
                <w:szCs w:val="24"/>
              </w:rPr>
            </w:pPr>
            <w:r w:rsidRPr="0093409F">
              <w:rPr>
                <w:sz w:val="24"/>
                <w:szCs w:val="24"/>
              </w:rPr>
              <w:lastRenderedPageBreak/>
              <w:t>реализован комплексмероприятий пообеспечениюмедицинскогосопровождения детей-инвалидов и детей сограниченнымивозможностями здоровья впришкольныхлагерях</w:t>
            </w:r>
          </w:p>
        </w:tc>
      </w:tr>
      <w:tr w:rsidR="00A55A9D" w:rsidRPr="0093409F" w:rsidTr="00B1487D">
        <w:trPr>
          <w:gridAfter w:val="1"/>
          <w:wAfter w:w="9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9D" w:rsidRPr="0093409F" w:rsidRDefault="00A55A9D" w:rsidP="00B1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9D" w:rsidRPr="0093409F" w:rsidRDefault="00A55A9D" w:rsidP="004F3958">
            <w:pPr>
              <w:pStyle w:val="TableParagraph"/>
              <w:ind w:right="1107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9D" w:rsidRPr="0093409F" w:rsidRDefault="00A55A9D" w:rsidP="00B1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9D" w:rsidRPr="0093409F" w:rsidRDefault="00A55A9D" w:rsidP="00B1487D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9D" w:rsidRPr="0093409F" w:rsidRDefault="00A55A9D" w:rsidP="00B1487D">
            <w:pPr>
              <w:pStyle w:val="TableParagraph"/>
              <w:ind w:right="138"/>
              <w:rPr>
                <w:sz w:val="24"/>
                <w:szCs w:val="24"/>
              </w:rPr>
            </w:pPr>
          </w:p>
        </w:tc>
      </w:tr>
      <w:tr w:rsidR="00B1487D" w:rsidRPr="0093409F" w:rsidTr="00B1487D">
        <w:trPr>
          <w:gridAfter w:val="1"/>
          <w:wAfter w:w="9" w:type="dxa"/>
        </w:trPr>
        <w:tc>
          <w:tcPr>
            <w:tcW w:w="13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D" w:rsidRPr="0093409F" w:rsidRDefault="00B1487D" w:rsidP="00B1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III.Развитиеинформационногопространстваотдыхаиоздоровлениядетей-инвалидов</w:t>
            </w:r>
            <w:r w:rsidR="00230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409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230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409F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  <w:r w:rsidR="00701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409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701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409F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ограниченными</w:t>
            </w:r>
            <w:r w:rsidR="00701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409F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возможностями</w:t>
            </w:r>
            <w:r w:rsidR="00701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409F">
              <w:rPr>
                <w:rFonts w:ascii="Times New Roman" w:hAnsi="Times New Roman" w:cs="Times New Roman"/>
                <w:b/>
                <w:sz w:val="24"/>
                <w:szCs w:val="24"/>
              </w:rPr>
              <w:t>здоровья</w:t>
            </w:r>
          </w:p>
        </w:tc>
      </w:tr>
      <w:tr w:rsidR="00B1487D" w:rsidRPr="0093409F" w:rsidTr="00B1487D">
        <w:trPr>
          <w:gridAfter w:val="1"/>
          <w:wAfter w:w="9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D" w:rsidRPr="0093409F" w:rsidRDefault="00B1487D" w:rsidP="00B1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0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D" w:rsidRPr="0093409F" w:rsidRDefault="00B1487D" w:rsidP="00B1487D">
            <w:pPr>
              <w:pStyle w:val="a5"/>
              <w:rPr>
                <w:rFonts w:eastAsia="Liberation Serif"/>
                <w:color w:val="000000"/>
                <w:sz w:val="24"/>
                <w:szCs w:val="24"/>
              </w:rPr>
            </w:pPr>
            <w:r w:rsidRPr="0093409F">
              <w:rPr>
                <w:rFonts w:eastAsia="Liberation Serif"/>
                <w:color w:val="000000" w:themeColor="text1"/>
                <w:sz w:val="24"/>
                <w:szCs w:val="24"/>
              </w:rPr>
              <w:t xml:space="preserve">Обеспечение функционирования на официальных сайтах органов местного самоуправления, осуществляющих управление в сфере образования, образовательных организаций, на базе которых созданы пришкольные лагеря, разделов, посвящённых вопросам отдыха и оздоровления детей, в том числе </w:t>
            </w:r>
          </w:p>
          <w:p w:rsidR="00B1487D" w:rsidRPr="0093409F" w:rsidRDefault="00B1487D" w:rsidP="00B1487D">
            <w:pPr>
              <w:pStyle w:val="a5"/>
              <w:rPr>
                <w:rFonts w:eastAsia="Liberation Serif"/>
                <w:color w:val="000000"/>
                <w:sz w:val="24"/>
                <w:szCs w:val="24"/>
              </w:rPr>
            </w:pPr>
            <w:r w:rsidRPr="0093409F">
              <w:rPr>
                <w:rFonts w:eastAsia="Liberation Serif"/>
                <w:color w:val="000000" w:themeColor="text1"/>
                <w:sz w:val="24"/>
                <w:szCs w:val="24"/>
              </w:rPr>
              <w:t>детей-инвалидов и детей с ограниченными возможностями здоровья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D" w:rsidRPr="0093409F" w:rsidRDefault="004F3958" w:rsidP="00B1487D">
            <w:pPr>
              <w:pStyle w:val="a5"/>
              <w:rPr>
                <w:rFonts w:eastAsia="Liberation Serif"/>
                <w:color w:val="000000"/>
                <w:sz w:val="24"/>
                <w:szCs w:val="24"/>
              </w:rPr>
            </w:pPr>
            <w:r>
              <w:rPr>
                <w:rFonts w:eastAsia="Liberation Serif"/>
                <w:color w:val="000000" w:themeColor="text1"/>
                <w:sz w:val="24"/>
                <w:szCs w:val="24"/>
              </w:rPr>
              <w:t>О</w:t>
            </w:r>
            <w:r w:rsidR="00B1487D" w:rsidRPr="0093409F">
              <w:rPr>
                <w:rFonts w:eastAsia="Liberation Serif"/>
                <w:color w:val="000000" w:themeColor="text1"/>
                <w:sz w:val="24"/>
                <w:szCs w:val="24"/>
              </w:rPr>
              <w:t xml:space="preserve">рганы местного самоуправления </w:t>
            </w:r>
          </w:p>
          <w:p w:rsidR="00B1487D" w:rsidRPr="0093409F" w:rsidRDefault="00B1487D" w:rsidP="00B1487D">
            <w:pPr>
              <w:pStyle w:val="a5"/>
              <w:rPr>
                <w:rFonts w:eastAsia="Liberation Serif"/>
                <w:color w:val="000000"/>
                <w:sz w:val="24"/>
                <w:szCs w:val="24"/>
              </w:rPr>
            </w:pPr>
          </w:p>
          <w:p w:rsidR="00B1487D" w:rsidRPr="0093409F" w:rsidRDefault="004F3958" w:rsidP="00B1487D">
            <w:pPr>
              <w:pStyle w:val="a5"/>
              <w:rPr>
                <w:rFonts w:eastAsia="Liberation Serif"/>
                <w:color w:val="000000"/>
                <w:sz w:val="24"/>
                <w:szCs w:val="24"/>
              </w:rPr>
            </w:pPr>
            <w:r>
              <w:rPr>
                <w:rFonts w:eastAsia="Liberation Serif"/>
                <w:color w:val="000000" w:themeColor="text1"/>
                <w:sz w:val="24"/>
                <w:szCs w:val="24"/>
              </w:rPr>
              <w:t>У</w:t>
            </w:r>
            <w:r w:rsidR="00B1487D" w:rsidRPr="0093409F">
              <w:rPr>
                <w:rFonts w:eastAsia="Liberation Serif"/>
                <w:color w:val="000000" w:themeColor="text1"/>
                <w:sz w:val="24"/>
                <w:szCs w:val="24"/>
              </w:rPr>
              <w:t xml:space="preserve">правление образования </w:t>
            </w:r>
          </w:p>
          <w:p w:rsidR="00B1487D" w:rsidRPr="0093409F" w:rsidRDefault="00B1487D" w:rsidP="00B1487D">
            <w:pPr>
              <w:pStyle w:val="a5"/>
              <w:rPr>
                <w:rFonts w:eastAsia="Liberation Serif"/>
                <w:color w:val="000000"/>
                <w:sz w:val="24"/>
                <w:szCs w:val="24"/>
              </w:rPr>
            </w:pPr>
          </w:p>
          <w:p w:rsidR="00B1487D" w:rsidRPr="0093409F" w:rsidRDefault="004F3958" w:rsidP="00B1487D">
            <w:pPr>
              <w:pStyle w:val="a5"/>
              <w:rPr>
                <w:rFonts w:eastAsia="Liberation Serif"/>
                <w:color w:val="000000"/>
                <w:sz w:val="24"/>
                <w:szCs w:val="24"/>
              </w:rPr>
            </w:pPr>
            <w:r>
              <w:rPr>
                <w:rFonts w:eastAsia="Liberation Serif"/>
                <w:color w:val="000000" w:themeColor="text1"/>
                <w:sz w:val="24"/>
                <w:szCs w:val="24"/>
              </w:rPr>
              <w:t>Управление культуры и спорта</w:t>
            </w:r>
          </w:p>
          <w:p w:rsidR="00B1487D" w:rsidRPr="0093409F" w:rsidRDefault="00B1487D" w:rsidP="00B1487D">
            <w:pPr>
              <w:pStyle w:val="a5"/>
              <w:rPr>
                <w:rFonts w:eastAsia="Liberation Serif"/>
                <w:color w:val="000000"/>
                <w:sz w:val="24"/>
                <w:szCs w:val="24"/>
              </w:rPr>
            </w:pPr>
          </w:p>
          <w:p w:rsidR="00B1487D" w:rsidRPr="0093409F" w:rsidRDefault="00230B09" w:rsidP="00B1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«Основная школа п.Большевик»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D" w:rsidRPr="0093409F" w:rsidRDefault="00B1487D" w:rsidP="00B1487D">
            <w:pPr>
              <w:pStyle w:val="a5"/>
              <w:rPr>
                <w:rFonts w:eastAsia="Liberation Serif"/>
                <w:sz w:val="24"/>
                <w:szCs w:val="24"/>
              </w:rPr>
            </w:pPr>
            <w:r w:rsidRPr="0093409F">
              <w:rPr>
                <w:rFonts w:eastAsia="Liberation Serif"/>
                <w:sz w:val="24"/>
                <w:szCs w:val="24"/>
              </w:rPr>
              <w:t xml:space="preserve">в 100% образовательных организаций, на базе которых созданы пришкольные лагеря, </w:t>
            </w:r>
          </w:p>
          <w:p w:rsidR="00B1487D" w:rsidRPr="0093409F" w:rsidRDefault="00B1487D" w:rsidP="00B1487D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93409F">
              <w:rPr>
                <w:rFonts w:eastAsia="Liberation Serif"/>
                <w:sz w:val="24"/>
                <w:szCs w:val="24"/>
              </w:rPr>
              <w:t xml:space="preserve">на сайтах созданы разделы, посвящённые вопросам отдыха и оздоровления детей, в том числе детей-инвалидов и </w:t>
            </w:r>
            <w:r w:rsidRPr="0093409F">
              <w:rPr>
                <w:rFonts w:eastAsia="Liberation Serif"/>
                <w:color w:val="000000" w:themeColor="text1"/>
                <w:sz w:val="24"/>
                <w:szCs w:val="24"/>
              </w:rPr>
              <w:t>детей с ограниченными возможностями здоровья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D" w:rsidRPr="0093409F" w:rsidRDefault="00B1487D" w:rsidP="00B1487D">
            <w:pPr>
              <w:pStyle w:val="a5"/>
              <w:rPr>
                <w:rFonts w:eastAsia="Liberation Serif"/>
                <w:sz w:val="24"/>
                <w:szCs w:val="24"/>
              </w:rPr>
            </w:pPr>
            <w:r w:rsidRPr="0093409F">
              <w:rPr>
                <w:rFonts w:eastAsia="Liberation Serif"/>
                <w:sz w:val="24"/>
                <w:szCs w:val="24"/>
              </w:rPr>
              <w:t xml:space="preserve">в 100% образовательных организаций, на базе которых созданы пришкольные лагеря, </w:t>
            </w:r>
          </w:p>
          <w:p w:rsidR="00B1487D" w:rsidRPr="0093409F" w:rsidRDefault="00B1487D" w:rsidP="00B1487D">
            <w:pPr>
              <w:pStyle w:val="a5"/>
              <w:rPr>
                <w:rFonts w:eastAsia="Liberation Serif"/>
                <w:sz w:val="24"/>
                <w:szCs w:val="24"/>
              </w:rPr>
            </w:pPr>
            <w:r w:rsidRPr="0093409F">
              <w:rPr>
                <w:rFonts w:eastAsia="Liberation Serif"/>
                <w:sz w:val="24"/>
                <w:szCs w:val="24"/>
              </w:rPr>
              <w:t xml:space="preserve">на сайтах созданы разделы, посвящённые вопросам отдыха и оздоровления детей, в том числе </w:t>
            </w:r>
          </w:p>
          <w:p w:rsidR="00B1487D" w:rsidRPr="0093409F" w:rsidRDefault="00B1487D" w:rsidP="00B1487D">
            <w:pPr>
              <w:pStyle w:val="TableParagraph"/>
              <w:ind w:right="138"/>
              <w:rPr>
                <w:sz w:val="24"/>
                <w:szCs w:val="24"/>
              </w:rPr>
            </w:pPr>
            <w:r w:rsidRPr="0093409F">
              <w:rPr>
                <w:rFonts w:eastAsia="Liberation Serif"/>
                <w:sz w:val="24"/>
                <w:szCs w:val="24"/>
              </w:rPr>
              <w:t xml:space="preserve">детей-инвалидов и </w:t>
            </w:r>
            <w:r w:rsidRPr="0093409F">
              <w:rPr>
                <w:rFonts w:eastAsia="Liberation Serif"/>
                <w:color w:val="000000" w:themeColor="text1"/>
                <w:sz w:val="24"/>
                <w:szCs w:val="24"/>
              </w:rPr>
              <w:t>детей с ограниченными возможностями здоровья</w:t>
            </w:r>
          </w:p>
        </w:tc>
      </w:tr>
      <w:tr w:rsidR="00B1487D" w:rsidRPr="0093409F" w:rsidTr="00B1487D">
        <w:trPr>
          <w:gridAfter w:val="1"/>
          <w:wAfter w:w="9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D" w:rsidRPr="0093409F" w:rsidRDefault="00B1487D" w:rsidP="00B1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0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D" w:rsidRPr="0093409F" w:rsidRDefault="00B1487D" w:rsidP="00B1487D">
            <w:pPr>
              <w:pStyle w:val="TableParagraph"/>
              <w:ind w:right="1107"/>
              <w:rPr>
                <w:sz w:val="24"/>
                <w:szCs w:val="24"/>
              </w:rPr>
            </w:pPr>
            <w:r w:rsidRPr="0093409F">
              <w:rPr>
                <w:rFonts w:eastAsia="Liberation Serif"/>
                <w:sz w:val="24"/>
                <w:szCs w:val="24"/>
              </w:rPr>
              <w:t xml:space="preserve">Формирование сведений для включения в региональный реестр организаций отдыха детей и их оздоровления с указанием информации о </w:t>
            </w:r>
            <w:r w:rsidRPr="0093409F">
              <w:rPr>
                <w:rFonts w:eastAsia="Liberation Serif"/>
                <w:sz w:val="24"/>
                <w:szCs w:val="24"/>
              </w:rPr>
              <w:lastRenderedPageBreak/>
              <w:t>категориях нозологий детей-инвалидов и детей с ограниченными возможностями здоровья, для которых созданы условия в пришкольных лагерях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D" w:rsidRPr="0093409F" w:rsidRDefault="00B1487D" w:rsidP="00B1487D">
            <w:pPr>
              <w:pStyle w:val="a5"/>
              <w:rPr>
                <w:rFonts w:eastAsia="Liberation Serif"/>
                <w:color w:val="000000"/>
                <w:sz w:val="24"/>
                <w:szCs w:val="24"/>
              </w:rPr>
            </w:pPr>
          </w:p>
          <w:p w:rsidR="00B1487D" w:rsidRPr="0093409F" w:rsidRDefault="00230B09" w:rsidP="00B1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«Основная школа п.Большевик»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D" w:rsidRPr="0093409F" w:rsidRDefault="00B1487D" w:rsidP="00B1487D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93409F">
              <w:rPr>
                <w:sz w:val="24"/>
                <w:szCs w:val="24"/>
              </w:rPr>
              <w:t>ежегодно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D" w:rsidRPr="0093409F" w:rsidRDefault="00B1487D" w:rsidP="00B1487D">
            <w:pPr>
              <w:pStyle w:val="TableParagraph"/>
              <w:ind w:right="138"/>
              <w:rPr>
                <w:sz w:val="24"/>
                <w:szCs w:val="24"/>
              </w:rPr>
            </w:pPr>
            <w:r w:rsidRPr="0093409F">
              <w:rPr>
                <w:rFonts w:eastAsia="Liberation Serif"/>
                <w:sz w:val="24"/>
                <w:szCs w:val="24"/>
              </w:rPr>
              <w:t xml:space="preserve">в реестре размещены сведения о категориях нозологий детей-инвалидов и детей с </w:t>
            </w:r>
            <w:r w:rsidRPr="0093409F">
              <w:rPr>
                <w:rFonts w:eastAsia="Liberation Serif"/>
                <w:color w:val="000000" w:themeColor="text1"/>
                <w:sz w:val="24"/>
                <w:szCs w:val="24"/>
              </w:rPr>
              <w:t>ограниченными возможностями здоровья</w:t>
            </w:r>
          </w:p>
        </w:tc>
      </w:tr>
      <w:tr w:rsidR="00B1487D" w:rsidRPr="0093409F" w:rsidTr="00B1487D">
        <w:trPr>
          <w:gridAfter w:val="1"/>
          <w:wAfter w:w="9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D" w:rsidRPr="0093409F" w:rsidRDefault="00B1487D" w:rsidP="00B1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0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D" w:rsidRPr="0093409F" w:rsidRDefault="00B1487D" w:rsidP="00B1487D">
            <w:pPr>
              <w:pStyle w:val="a5"/>
              <w:rPr>
                <w:rFonts w:eastAsia="Liberation Serif"/>
                <w:color w:val="000000"/>
                <w:sz w:val="24"/>
                <w:szCs w:val="24"/>
              </w:rPr>
            </w:pPr>
            <w:r w:rsidRPr="0093409F">
              <w:rPr>
                <w:rFonts w:eastAsia="Liberation Serif"/>
                <w:color w:val="000000" w:themeColor="text1"/>
                <w:sz w:val="24"/>
                <w:szCs w:val="24"/>
              </w:rPr>
              <w:t xml:space="preserve">Опубликование сведений об объектах детского отдыха, на которых согласно Федеральному закону от 24 ноября </w:t>
            </w:r>
          </w:p>
          <w:p w:rsidR="00B1487D" w:rsidRPr="0093409F" w:rsidRDefault="00B1487D" w:rsidP="00B1487D">
            <w:pPr>
              <w:pStyle w:val="a5"/>
              <w:rPr>
                <w:rFonts w:eastAsia="Liberation Serif"/>
                <w:color w:val="000000"/>
                <w:sz w:val="24"/>
                <w:szCs w:val="24"/>
              </w:rPr>
            </w:pPr>
            <w:r w:rsidRPr="0093409F">
              <w:rPr>
                <w:rFonts w:eastAsia="Liberation Serif"/>
                <w:color w:val="000000" w:themeColor="text1"/>
                <w:sz w:val="24"/>
                <w:szCs w:val="24"/>
              </w:rPr>
              <w:t xml:space="preserve">1995 года № 181-ФЗ </w:t>
            </w:r>
          </w:p>
          <w:p w:rsidR="00B1487D" w:rsidRPr="0093409F" w:rsidRDefault="00B1487D" w:rsidP="00B1487D">
            <w:pPr>
              <w:pStyle w:val="a5"/>
              <w:rPr>
                <w:rFonts w:eastAsia="Liberation Serif"/>
                <w:color w:val="000000"/>
                <w:sz w:val="24"/>
                <w:szCs w:val="24"/>
              </w:rPr>
            </w:pPr>
            <w:r w:rsidRPr="0093409F">
              <w:rPr>
                <w:rFonts w:eastAsia="Liberation Serif"/>
                <w:color w:val="000000" w:themeColor="text1"/>
                <w:sz w:val="24"/>
                <w:szCs w:val="24"/>
              </w:rPr>
              <w:t xml:space="preserve">«О социальной защите инвалидов в Российской Федерации» обеспечивается доступность, на региональном  </w:t>
            </w:r>
          </w:p>
          <w:p w:rsidR="00B1487D" w:rsidRPr="0093409F" w:rsidRDefault="004F3958" w:rsidP="00B1487D">
            <w:pPr>
              <w:pStyle w:val="TableParagraph"/>
              <w:ind w:right="1107"/>
              <w:rPr>
                <w:sz w:val="24"/>
                <w:szCs w:val="24"/>
              </w:rPr>
            </w:pPr>
            <w:r>
              <w:rPr>
                <w:rFonts w:eastAsia="Liberation Serif"/>
                <w:color w:val="000000" w:themeColor="text1"/>
                <w:sz w:val="24"/>
                <w:szCs w:val="24"/>
              </w:rPr>
              <w:t xml:space="preserve">интернет-портале </w:t>
            </w:r>
            <w:r w:rsidR="00B1487D" w:rsidRPr="0093409F">
              <w:rPr>
                <w:rFonts w:eastAsia="Liberation Serif"/>
                <w:color w:val="000000" w:themeColor="text1"/>
                <w:sz w:val="24"/>
                <w:szCs w:val="24"/>
              </w:rPr>
              <w:t>«Доступная среда»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D" w:rsidRPr="0093409F" w:rsidRDefault="004F3958" w:rsidP="00B1487D">
            <w:pPr>
              <w:pStyle w:val="a5"/>
              <w:rPr>
                <w:rFonts w:eastAsia="Liberation Serif"/>
                <w:color w:val="000000"/>
                <w:sz w:val="24"/>
                <w:szCs w:val="24"/>
              </w:rPr>
            </w:pPr>
            <w:r>
              <w:rPr>
                <w:rFonts w:eastAsia="Liberation Serif"/>
                <w:color w:val="000000" w:themeColor="text1"/>
                <w:sz w:val="24"/>
                <w:szCs w:val="24"/>
              </w:rPr>
              <w:t>У</w:t>
            </w:r>
            <w:r w:rsidR="00B1487D" w:rsidRPr="0093409F">
              <w:rPr>
                <w:rFonts w:eastAsia="Liberation Serif"/>
                <w:color w:val="000000" w:themeColor="text1"/>
                <w:sz w:val="24"/>
                <w:szCs w:val="24"/>
              </w:rPr>
              <w:t xml:space="preserve">правление образования </w:t>
            </w:r>
          </w:p>
          <w:p w:rsidR="00B1487D" w:rsidRPr="0093409F" w:rsidRDefault="00B1487D" w:rsidP="00B1487D">
            <w:pPr>
              <w:pStyle w:val="a5"/>
              <w:rPr>
                <w:rFonts w:eastAsia="Liberation Serif"/>
                <w:color w:val="000000"/>
                <w:sz w:val="24"/>
                <w:szCs w:val="24"/>
              </w:rPr>
            </w:pPr>
          </w:p>
          <w:p w:rsidR="00B1487D" w:rsidRPr="0093409F" w:rsidRDefault="00230B09" w:rsidP="004F395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«Основная школа п.Большевик»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D" w:rsidRPr="0093409F" w:rsidRDefault="00B1487D" w:rsidP="00B1487D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93409F">
              <w:rPr>
                <w:sz w:val="24"/>
                <w:szCs w:val="24"/>
              </w:rPr>
              <w:t>ежегодно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D" w:rsidRPr="0093409F" w:rsidRDefault="00B1487D" w:rsidP="00B1487D">
            <w:pPr>
              <w:pStyle w:val="a5"/>
              <w:rPr>
                <w:rFonts w:eastAsia="Liberation Serif"/>
                <w:color w:val="000000"/>
                <w:sz w:val="24"/>
                <w:szCs w:val="24"/>
              </w:rPr>
            </w:pPr>
            <w:r w:rsidRPr="0093409F">
              <w:rPr>
                <w:rFonts w:eastAsia="Liberation Serif"/>
                <w:color w:val="000000" w:themeColor="text1"/>
                <w:sz w:val="24"/>
                <w:szCs w:val="24"/>
              </w:rPr>
              <w:t xml:space="preserve">опубликованы сведения </w:t>
            </w:r>
          </w:p>
          <w:p w:rsidR="00B1487D" w:rsidRPr="0093409F" w:rsidRDefault="00B1487D" w:rsidP="00B1487D">
            <w:pPr>
              <w:pStyle w:val="TableParagraph"/>
              <w:ind w:left="0" w:right="138"/>
              <w:rPr>
                <w:sz w:val="24"/>
                <w:szCs w:val="24"/>
              </w:rPr>
            </w:pPr>
            <w:r w:rsidRPr="0093409F">
              <w:rPr>
                <w:rFonts w:eastAsia="Liberation Serif"/>
                <w:color w:val="000000" w:themeColor="text1"/>
                <w:sz w:val="24"/>
                <w:szCs w:val="24"/>
              </w:rPr>
              <w:t>об объектах детского отдыха</w:t>
            </w:r>
          </w:p>
        </w:tc>
      </w:tr>
      <w:tr w:rsidR="00B1487D" w:rsidRPr="0093409F" w:rsidTr="00B1487D">
        <w:trPr>
          <w:gridAfter w:val="1"/>
          <w:wAfter w:w="9" w:type="dxa"/>
        </w:trPr>
        <w:tc>
          <w:tcPr>
            <w:tcW w:w="13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D" w:rsidRPr="0093409F" w:rsidRDefault="00B1487D" w:rsidP="00B1487D">
            <w:pPr>
              <w:pStyle w:val="a5"/>
              <w:jc w:val="center"/>
              <w:rPr>
                <w:rFonts w:eastAsia="Liberation Serif"/>
                <w:sz w:val="24"/>
                <w:szCs w:val="24"/>
              </w:rPr>
            </w:pPr>
            <w:r w:rsidRPr="0093409F">
              <w:rPr>
                <w:rFonts w:eastAsia="Liberation Serif"/>
                <w:b/>
                <w:sz w:val="24"/>
                <w:szCs w:val="24"/>
                <w:lang w:val="en-US"/>
              </w:rPr>
              <w:t>IV</w:t>
            </w:r>
            <w:r w:rsidRPr="0093409F">
              <w:rPr>
                <w:rFonts w:eastAsia="Liberation Serif"/>
                <w:b/>
                <w:sz w:val="24"/>
                <w:szCs w:val="24"/>
              </w:rPr>
              <w:t xml:space="preserve">. Мониторинг и контроль реализации прав детей-инвалидов и детей с </w:t>
            </w:r>
            <w:r w:rsidRPr="0093409F">
              <w:rPr>
                <w:rFonts w:eastAsia="Liberation Serif"/>
                <w:b/>
                <w:color w:val="000000" w:themeColor="text1"/>
                <w:sz w:val="24"/>
                <w:szCs w:val="24"/>
              </w:rPr>
              <w:t>ограниченными возможностями здоровья</w:t>
            </w:r>
          </w:p>
        </w:tc>
      </w:tr>
      <w:tr w:rsidR="00B1487D" w:rsidRPr="0093409F" w:rsidTr="00B1487D">
        <w:trPr>
          <w:gridAfter w:val="1"/>
          <w:wAfter w:w="9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D" w:rsidRPr="0093409F" w:rsidRDefault="00B1487D" w:rsidP="00B1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0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D" w:rsidRPr="0093409F" w:rsidRDefault="00B1487D" w:rsidP="00B1487D">
            <w:pPr>
              <w:pStyle w:val="a5"/>
              <w:rPr>
                <w:rFonts w:eastAsia="Liberation Serif"/>
                <w:sz w:val="24"/>
                <w:szCs w:val="24"/>
              </w:rPr>
            </w:pPr>
            <w:r w:rsidRPr="0093409F">
              <w:rPr>
                <w:rFonts w:eastAsia="Liberation Serif"/>
                <w:sz w:val="24"/>
                <w:szCs w:val="24"/>
              </w:rPr>
              <w:t xml:space="preserve">Оценка положения дел в сфере отдыха и оздоровления </w:t>
            </w:r>
          </w:p>
          <w:p w:rsidR="00B1487D" w:rsidRPr="0093409F" w:rsidRDefault="00B1487D" w:rsidP="004F3958">
            <w:pPr>
              <w:pStyle w:val="TableParagraph"/>
              <w:ind w:left="0" w:right="1107"/>
              <w:rPr>
                <w:sz w:val="24"/>
                <w:szCs w:val="24"/>
              </w:rPr>
            </w:pPr>
            <w:r w:rsidRPr="0093409F">
              <w:rPr>
                <w:rFonts w:eastAsia="Liberation Serif"/>
                <w:sz w:val="24"/>
                <w:szCs w:val="24"/>
              </w:rPr>
              <w:t xml:space="preserve">детей-инвалидов и </w:t>
            </w:r>
            <w:r w:rsidR="004F3958">
              <w:rPr>
                <w:rFonts w:eastAsia="Liberation Serif"/>
                <w:color w:val="000000" w:themeColor="text1"/>
                <w:sz w:val="24"/>
                <w:szCs w:val="24"/>
              </w:rPr>
              <w:t xml:space="preserve">детей с </w:t>
            </w:r>
            <w:r w:rsidRPr="0093409F">
              <w:rPr>
                <w:rFonts w:eastAsia="Liberation Serif"/>
                <w:color w:val="000000" w:themeColor="text1"/>
                <w:sz w:val="24"/>
                <w:szCs w:val="24"/>
              </w:rPr>
              <w:t>ограниченными возможностями здоровья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D" w:rsidRPr="0093409F" w:rsidRDefault="004F3958" w:rsidP="00B1487D">
            <w:pPr>
              <w:pStyle w:val="a5"/>
              <w:rPr>
                <w:rFonts w:eastAsia="Liberation Serif"/>
                <w:strike/>
                <w:color w:val="FF0000"/>
                <w:sz w:val="24"/>
                <w:szCs w:val="24"/>
              </w:rPr>
            </w:pPr>
            <w:r>
              <w:rPr>
                <w:rFonts w:eastAsia="Liberation Serif"/>
                <w:color w:val="000000" w:themeColor="text1"/>
                <w:sz w:val="24"/>
                <w:szCs w:val="24"/>
              </w:rPr>
              <w:t>У</w:t>
            </w:r>
            <w:r w:rsidR="0093409F">
              <w:rPr>
                <w:rFonts w:eastAsia="Liberation Serif"/>
                <w:color w:val="000000" w:themeColor="text1"/>
                <w:sz w:val="24"/>
                <w:szCs w:val="24"/>
              </w:rPr>
              <w:t>правление культуры</w:t>
            </w:r>
            <w:r>
              <w:rPr>
                <w:rFonts w:eastAsia="Liberation Serif"/>
                <w:color w:val="000000" w:themeColor="text1"/>
                <w:sz w:val="24"/>
                <w:szCs w:val="24"/>
              </w:rPr>
              <w:t xml:space="preserve"> и спорта</w:t>
            </w:r>
          </w:p>
          <w:p w:rsidR="00B1487D" w:rsidRPr="0093409F" w:rsidRDefault="00B1487D" w:rsidP="00B1487D">
            <w:pPr>
              <w:pStyle w:val="a5"/>
              <w:rPr>
                <w:rFonts w:eastAsia="Liberation Serif"/>
                <w:color w:val="000000"/>
                <w:sz w:val="24"/>
                <w:szCs w:val="24"/>
              </w:rPr>
            </w:pPr>
          </w:p>
          <w:p w:rsidR="00B1487D" w:rsidRDefault="004F3958" w:rsidP="00B1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 Serif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B1487D" w:rsidRPr="0093409F">
              <w:rPr>
                <w:rFonts w:ascii="Times New Roman" w:eastAsia="Liberation Serif" w:hAnsi="Times New Roman" w:cs="Times New Roman"/>
                <w:color w:val="000000" w:themeColor="text1"/>
                <w:sz w:val="24"/>
                <w:szCs w:val="24"/>
              </w:rPr>
              <w:t>правление образования</w:t>
            </w:r>
          </w:p>
          <w:p w:rsidR="00230B09" w:rsidRDefault="00230B09" w:rsidP="00B1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 Serif" w:hAnsi="Times New Roman" w:cs="Times New Roman"/>
                <w:color w:val="000000" w:themeColor="text1"/>
                <w:sz w:val="24"/>
                <w:szCs w:val="24"/>
              </w:rPr>
            </w:pPr>
          </w:p>
          <w:p w:rsidR="00230B09" w:rsidRPr="0093409F" w:rsidRDefault="00230B09" w:rsidP="00B1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«Основная школа п.Большевик»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D" w:rsidRPr="0093409F" w:rsidRDefault="00B1487D" w:rsidP="00B1487D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93409F">
              <w:rPr>
                <w:sz w:val="24"/>
                <w:szCs w:val="24"/>
              </w:rPr>
              <w:t>ежегодно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D" w:rsidRPr="0093409F" w:rsidRDefault="00B1487D" w:rsidP="00B1487D">
            <w:pPr>
              <w:pStyle w:val="TableParagraph"/>
              <w:ind w:right="138"/>
              <w:rPr>
                <w:sz w:val="24"/>
                <w:szCs w:val="24"/>
              </w:rPr>
            </w:pPr>
            <w:r w:rsidRPr="0093409F">
              <w:rPr>
                <w:rFonts w:eastAsia="Liberation Serif"/>
                <w:sz w:val="24"/>
                <w:szCs w:val="24"/>
              </w:rPr>
              <w:t xml:space="preserve">аналитическая информация о положении дел в сфере отдыха и оздоровления детей-инвалидов и детей </w:t>
            </w:r>
            <w:r w:rsidRPr="0093409F">
              <w:rPr>
                <w:rFonts w:eastAsia="Liberation Serif"/>
                <w:color w:val="000000" w:themeColor="text1"/>
                <w:sz w:val="24"/>
                <w:szCs w:val="24"/>
              </w:rPr>
              <w:t xml:space="preserve">с ограниченными возможностями здоровья в </w:t>
            </w:r>
            <w:r w:rsidRPr="0093409F">
              <w:rPr>
                <w:rFonts w:eastAsia="Liberation Serif"/>
                <w:sz w:val="24"/>
                <w:szCs w:val="24"/>
              </w:rPr>
              <w:t xml:space="preserve">муниципальном округе </w:t>
            </w:r>
          </w:p>
        </w:tc>
      </w:tr>
    </w:tbl>
    <w:p w:rsidR="005E1BD0" w:rsidRPr="0093409F" w:rsidRDefault="00701856">
      <w:pPr>
        <w:rPr>
          <w:rFonts w:ascii="Times New Roman" w:hAnsi="Times New Roman" w:cs="Times New Roman"/>
          <w:sz w:val="24"/>
          <w:szCs w:val="24"/>
        </w:rPr>
      </w:pPr>
    </w:p>
    <w:sectPr w:rsidR="005E1BD0" w:rsidRPr="0093409F" w:rsidSect="00635DD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27C48"/>
    <w:multiLevelType w:val="hybridMultilevel"/>
    <w:tmpl w:val="541C4A62"/>
    <w:lvl w:ilvl="0" w:tplc="EB1045E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090F232">
      <w:numFmt w:val="bullet"/>
      <w:lvlText w:val="•"/>
      <w:lvlJc w:val="left"/>
      <w:pPr>
        <w:ind w:left="429" w:hanging="140"/>
      </w:pPr>
      <w:rPr>
        <w:rFonts w:hint="default"/>
        <w:lang w:val="ru-RU" w:eastAsia="en-US" w:bidi="ar-SA"/>
      </w:rPr>
    </w:lvl>
    <w:lvl w:ilvl="2" w:tplc="15B4F95E">
      <w:numFmt w:val="bullet"/>
      <w:lvlText w:val="•"/>
      <w:lvlJc w:val="left"/>
      <w:pPr>
        <w:ind w:left="758" w:hanging="140"/>
      </w:pPr>
      <w:rPr>
        <w:rFonts w:hint="default"/>
        <w:lang w:val="ru-RU" w:eastAsia="en-US" w:bidi="ar-SA"/>
      </w:rPr>
    </w:lvl>
    <w:lvl w:ilvl="3" w:tplc="1FDE105C">
      <w:numFmt w:val="bullet"/>
      <w:lvlText w:val="•"/>
      <w:lvlJc w:val="left"/>
      <w:pPr>
        <w:ind w:left="1087" w:hanging="140"/>
      </w:pPr>
      <w:rPr>
        <w:rFonts w:hint="default"/>
        <w:lang w:val="ru-RU" w:eastAsia="en-US" w:bidi="ar-SA"/>
      </w:rPr>
    </w:lvl>
    <w:lvl w:ilvl="4" w:tplc="10CA95E8">
      <w:numFmt w:val="bullet"/>
      <w:lvlText w:val="•"/>
      <w:lvlJc w:val="left"/>
      <w:pPr>
        <w:ind w:left="1416" w:hanging="140"/>
      </w:pPr>
      <w:rPr>
        <w:rFonts w:hint="default"/>
        <w:lang w:val="ru-RU" w:eastAsia="en-US" w:bidi="ar-SA"/>
      </w:rPr>
    </w:lvl>
    <w:lvl w:ilvl="5" w:tplc="6FACA6AE">
      <w:numFmt w:val="bullet"/>
      <w:lvlText w:val="•"/>
      <w:lvlJc w:val="left"/>
      <w:pPr>
        <w:ind w:left="1745" w:hanging="140"/>
      </w:pPr>
      <w:rPr>
        <w:rFonts w:hint="default"/>
        <w:lang w:val="ru-RU" w:eastAsia="en-US" w:bidi="ar-SA"/>
      </w:rPr>
    </w:lvl>
    <w:lvl w:ilvl="6" w:tplc="D202119E">
      <w:numFmt w:val="bullet"/>
      <w:lvlText w:val="•"/>
      <w:lvlJc w:val="left"/>
      <w:pPr>
        <w:ind w:left="2074" w:hanging="140"/>
      </w:pPr>
      <w:rPr>
        <w:rFonts w:hint="default"/>
        <w:lang w:val="ru-RU" w:eastAsia="en-US" w:bidi="ar-SA"/>
      </w:rPr>
    </w:lvl>
    <w:lvl w:ilvl="7" w:tplc="2690BD10">
      <w:numFmt w:val="bullet"/>
      <w:lvlText w:val="•"/>
      <w:lvlJc w:val="left"/>
      <w:pPr>
        <w:ind w:left="2403" w:hanging="140"/>
      </w:pPr>
      <w:rPr>
        <w:rFonts w:hint="default"/>
        <w:lang w:val="ru-RU" w:eastAsia="en-US" w:bidi="ar-SA"/>
      </w:rPr>
    </w:lvl>
    <w:lvl w:ilvl="8" w:tplc="8DFEBEA6">
      <w:numFmt w:val="bullet"/>
      <w:lvlText w:val="•"/>
      <w:lvlJc w:val="left"/>
      <w:pPr>
        <w:ind w:left="2732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367E"/>
    <w:rsid w:val="00043274"/>
    <w:rsid w:val="000F0DA5"/>
    <w:rsid w:val="00213AD5"/>
    <w:rsid w:val="00230B09"/>
    <w:rsid w:val="00337396"/>
    <w:rsid w:val="00350330"/>
    <w:rsid w:val="00370041"/>
    <w:rsid w:val="003B786D"/>
    <w:rsid w:val="004A0DC4"/>
    <w:rsid w:val="004F3958"/>
    <w:rsid w:val="005067AF"/>
    <w:rsid w:val="005369B0"/>
    <w:rsid w:val="00570305"/>
    <w:rsid w:val="005A241F"/>
    <w:rsid w:val="00601B8B"/>
    <w:rsid w:val="00611E9E"/>
    <w:rsid w:val="00635DDA"/>
    <w:rsid w:val="0064367E"/>
    <w:rsid w:val="00701856"/>
    <w:rsid w:val="00746F23"/>
    <w:rsid w:val="00806E9F"/>
    <w:rsid w:val="008153F2"/>
    <w:rsid w:val="008F4F9A"/>
    <w:rsid w:val="0093409F"/>
    <w:rsid w:val="00951D99"/>
    <w:rsid w:val="009C581F"/>
    <w:rsid w:val="009D2D32"/>
    <w:rsid w:val="00A04388"/>
    <w:rsid w:val="00A13C15"/>
    <w:rsid w:val="00A55A9D"/>
    <w:rsid w:val="00AA7B0B"/>
    <w:rsid w:val="00AF166D"/>
    <w:rsid w:val="00B1487D"/>
    <w:rsid w:val="00C00A76"/>
    <w:rsid w:val="00C070CB"/>
    <w:rsid w:val="00C1276B"/>
    <w:rsid w:val="00C37231"/>
    <w:rsid w:val="00CE5090"/>
    <w:rsid w:val="00D51E1A"/>
    <w:rsid w:val="00E85BE5"/>
    <w:rsid w:val="00EC2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8D1E7"/>
  <w15:docId w15:val="{C046F923-D0BE-4CC2-B419-69580D51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3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F166D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350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0330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C12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C1276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Таблица простая 11"/>
    <w:basedOn w:val="a1"/>
    <w:uiPriority w:val="59"/>
    <w:rsid w:val="00C12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2F2F2"/>
      </w:tcPr>
    </w:tblStylePr>
    <w:tblStylePr w:type="band1Horz">
      <w:tblPr/>
      <w:tcPr>
        <w:shd w:val="clear" w:color="FFFFFF" w:themeColor="text1" w:themeTint="00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67148-2095-4CFC-B7DA-3B678AACC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Шиженская Оксана Владимировна</dc:creator>
  <cp:keywords/>
  <dc:description/>
  <cp:lastModifiedBy>HP</cp:lastModifiedBy>
  <cp:revision>25</cp:revision>
  <cp:lastPrinted>2024-03-11T11:27:00Z</cp:lastPrinted>
  <dcterms:created xsi:type="dcterms:W3CDTF">2024-02-16T12:12:00Z</dcterms:created>
  <dcterms:modified xsi:type="dcterms:W3CDTF">2024-03-13T11:30:00Z</dcterms:modified>
</cp:coreProperties>
</file>