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83973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AA702B" w:rsidRPr="00964767" w:rsidRDefault="00AA702B" w:rsidP="00AA702B">
      <w:pPr>
        <w:tabs>
          <w:tab w:val="left" w:pos="3315"/>
        </w:tabs>
        <w:jc w:val="center"/>
        <w:rPr>
          <w:b/>
          <w:sz w:val="28"/>
          <w:szCs w:val="28"/>
        </w:rPr>
      </w:pPr>
      <w:r w:rsidRPr="00964767">
        <w:rPr>
          <w:b/>
          <w:sz w:val="28"/>
          <w:szCs w:val="28"/>
        </w:rPr>
        <w:t>ПОЯСНИТЕЛЬНАЯ ЗАПИСКА</w:t>
      </w:r>
    </w:p>
    <w:p w:rsidR="00AA702B" w:rsidRPr="00DD5D6F" w:rsidRDefault="00AA702B" w:rsidP="00AA702B">
      <w:pPr>
        <w:tabs>
          <w:tab w:val="left" w:pos="3780"/>
        </w:tabs>
        <w:rPr>
          <w:color w:val="0000FF"/>
        </w:rPr>
      </w:pPr>
    </w:p>
    <w:p w:rsidR="00AA702B" w:rsidRPr="00DD5D6F" w:rsidRDefault="00AA702B" w:rsidP="00AA702B">
      <w:pPr>
        <w:tabs>
          <w:tab w:val="left" w:pos="3315"/>
        </w:tabs>
      </w:pPr>
    </w:p>
    <w:p w:rsidR="00AA702B" w:rsidRPr="00964767" w:rsidRDefault="00AA702B" w:rsidP="00AA702B">
      <w:pPr>
        <w:jc w:val="both"/>
      </w:pPr>
      <w:r w:rsidRPr="00964767">
        <w:rPr>
          <w:u w:val="single"/>
        </w:rPr>
        <w:t>Основные цели учебного курса</w:t>
      </w:r>
      <w:r w:rsidRPr="00964767">
        <w:t>:  формирование представления   о химическом элементе и формах его существования – атомах, изотопах, ионах, простых веществах и их важнейших соединениях (оксидах и других бинарных соединениях, кислотах, основаниях и солях), о строении вещества (типологии химических связей и видах кристаллических решёток), закономерностях протекания реакций и их классификации.</w:t>
      </w:r>
      <w:r w:rsidRPr="00964767">
        <w:br/>
        <w:t xml:space="preserve">  </w:t>
      </w:r>
    </w:p>
    <w:p w:rsidR="00AA702B" w:rsidRPr="00964767" w:rsidRDefault="00AA702B" w:rsidP="00AA702B">
      <w:pPr>
        <w:jc w:val="both"/>
      </w:pPr>
      <w:r w:rsidRPr="00964767">
        <w:rPr>
          <w:u w:val="single"/>
        </w:rPr>
        <w:t>Основные задачи учебного курса</w:t>
      </w:r>
      <w:r w:rsidRPr="00964767">
        <w:t>:</w:t>
      </w:r>
    </w:p>
    <w:p w:rsidR="00AA702B" w:rsidRPr="00964767" w:rsidRDefault="00AA702B" w:rsidP="00AA702B">
      <w:pPr>
        <w:jc w:val="both"/>
      </w:pPr>
      <w:r w:rsidRPr="00964767">
        <w:t>Формирование у учащихся знаний основ науки – важнейших фактов, понятий, законов и теорий, химического языка, доступных обобщений и понятий о принципах химического производства;</w:t>
      </w:r>
    </w:p>
    <w:p w:rsidR="00AA702B" w:rsidRPr="00964767" w:rsidRDefault="00AA702B" w:rsidP="00AA702B">
      <w:pPr>
        <w:jc w:val="both"/>
      </w:pPr>
      <w:r w:rsidRPr="00964767">
        <w:t>Развитие умений работать с веществами, выполнять несложные химические опыты, соблюдать правила техники безопасности, грамотно применять химические знания в общении с природой;</w:t>
      </w:r>
    </w:p>
    <w:p w:rsidR="00AA702B" w:rsidRPr="00964767" w:rsidRDefault="00AA702B" w:rsidP="00AA702B">
      <w:pPr>
        <w:jc w:val="both"/>
      </w:pPr>
      <w:r w:rsidRPr="00964767">
        <w:t>Раскрытие роли химии  в решении глобальных проблем человечества;</w:t>
      </w:r>
    </w:p>
    <w:p w:rsidR="00AA702B" w:rsidRPr="00964767" w:rsidRDefault="00AA702B" w:rsidP="00AA702B">
      <w:pPr>
        <w:pStyle w:val="a7"/>
        <w:jc w:val="both"/>
        <w:rPr>
          <w:sz w:val="24"/>
          <w:szCs w:val="24"/>
        </w:rPr>
      </w:pPr>
      <w:r w:rsidRPr="00964767">
        <w:rPr>
          <w:sz w:val="24"/>
          <w:szCs w:val="24"/>
        </w:rPr>
        <w:t>Развитие личности обучающихся, формирование у них гуманистических отношений и экологически целесообразного поведения в быту и в трудовой деятельности.</w:t>
      </w:r>
    </w:p>
    <w:p w:rsidR="00AA702B" w:rsidRPr="00964767" w:rsidRDefault="00AA702B" w:rsidP="00AA702B">
      <w:pPr>
        <w:pStyle w:val="a7"/>
        <w:jc w:val="both"/>
        <w:rPr>
          <w:b/>
          <w:i/>
          <w:sz w:val="24"/>
          <w:szCs w:val="24"/>
        </w:rPr>
      </w:pPr>
      <w:r w:rsidRPr="00964767">
        <w:rPr>
          <w:b/>
          <w:i/>
          <w:sz w:val="24"/>
          <w:szCs w:val="24"/>
        </w:rPr>
        <w:t xml:space="preserve"> Изучение химии на ступени основного общего образования направлено на достижение следующих целей:</w:t>
      </w:r>
    </w:p>
    <w:p w:rsidR="00AA702B" w:rsidRPr="00964767" w:rsidRDefault="00AA702B" w:rsidP="00AA702B">
      <w:pPr>
        <w:pStyle w:val="a7"/>
        <w:numPr>
          <w:ilvl w:val="0"/>
          <w:numId w:val="1"/>
        </w:numPr>
        <w:ind w:left="360"/>
        <w:jc w:val="both"/>
        <w:rPr>
          <w:b/>
          <w:i/>
          <w:sz w:val="24"/>
          <w:szCs w:val="24"/>
        </w:rPr>
      </w:pPr>
      <w:r w:rsidRPr="00964767">
        <w:rPr>
          <w:b/>
          <w:i/>
          <w:sz w:val="24"/>
          <w:szCs w:val="24"/>
        </w:rPr>
        <w:t xml:space="preserve">освоение важнейших знаний </w:t>
      </w:r>
      <w:r w:rsidRPr="00964767">
        <w:rPr>
          <w:sz w:val="24"/>
          <w:szCs w:val="24"/>
        </w:rPr>
        <w:t>об основных понятиях и законах химии, химической символике;</w:t>
      </w:r>
    </w:p>
    <w:p w:rsidR="00AA702B" w:rsidRPr="00964767" w:rsidRDefault="00AA702B" w:rsidP="00AA702B">
      <w:pPr>
        <w:pStyle w:val="a7"/>
        <w:numPr>
          <w:ilvl w:val="0"/>
          <w:numId w:val="2"/>
        </w:numPr>
        <w:ind w:left="360"/>
        <w:jc w:val="both"/>
        <w:rPr>
          <w:b/>
          <w:sz w:val="24"/>
          <w:szCs w:val="24"/>
        </w:rPr>
      </w:pPr>
      <w:r w:rsidRPr="00964767">
        <w:rPr>
          <w:b/>
          <w:i/>
          <w:sz w:val="24"/>
          <w:szCs w:val="24"/>
        </w:rPr>
        <w:t xml:space="preserve">овладение умениями </w:t>
      </w:r>
      <w:r w:rsidRPr="00964767">
        <w:rPr>
          <w:sz w:val="24"/>
          <w:szCs w:val="24"/>
        </w:rPr>
        <w:t>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</w:t>
      </w:r>
    </w:p>
    <w:p w:rsidR="00AA702B" w:rsidRPr="00964767" w:rsidRDefault="00AA702B" w:rsidP="00AA702B">
      <w:pPr>
        <w:pStyle w:val="a7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964767">
        <w:rPr>
          <w:b/>
          <w:i/>
          <w:sz w:val="24"/>
          <w:szCs w:val="24"/>
        </w:rPr>
        <w:t xml:space="preserve">развитие </w:t>
      </w:r>
      <w:r w:rsidRPr="00964767">
        <w:rPr>
          <w:sz w:val="24"/>
          <w:szCs w:val="24"/>
        </w:rPr>
        <w:t>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AA702B" w:rsidRPr="00964767" w:rsidRDefault="00AA702B" w:rsidP="00AA702B">
      <w:pPr>
        <w:pStyle w:val="a7"/>
        <w:numPr>
          <w:ilvl w:val="0"/>
          <w:numId w:val="4"/>
        </w:numPr>
        <w:ind w:left="360"/>
        <w:jc w:val="both"/>
        <w:rPr>
          <w:sz w:val="24"/>
          <w:szCs w:val="24"/>
        </w:rPr>
      </w:pPr>
      <w:r w:rsidRPr="00964767">
        <w:rPr>
          <w:b/>
          <w:i/>
          <w:sz w:val="24"/>
          <w:szCs w:val="24"/>
        </w:rPr>
        <w:t xml:space="preserve">воспитание </w:t>
      </w:r>
      <w:r w:rsidRPr="00964767">
        <w:rPr>
          <w:sz w:val="24"/>
          <w:szCs w:val="24"/>
        </w:rPr>
        <w:t>отношения к химии как к одному из фундаментальных компонентов естествознания и элементу общечеловеческой культуры;</w:t>
      </w:r>
    </w:p>
    <w:p w:rsidR="00AA702B" w:rsidRDefault="00AA702B" w:rsidP="00AA702B">
      <w:pPr>
        <w:pStyle w:val="a7"/>
        <w:numPr>
          <w:ilvl w:val="0"/>
          <w:numId w:val="5"/>
        </w:numPr>
        <w:ind w:left="360"/>
        <w:jc w:val="both"/>
        <w:rPr>
          <w:sz w:val="24"/>
          <w:szCs w:val="24"/>
        </w:rPr>
      </w:pPr>
      <w:r w:rsidRPr="00964767">
        <w:rPr>
          <w:b/>
          <w:sz w:val="24"/>
          <w:szCs w:val="24"/>
        </w:rPr>
        <w:t xml:space="preserve">применение полученных знаний и умений </w:t>
      </w:r>
      <w:r w:rsidRPr="00964767">
        <w:rPr>
          <w:sz w:val="24"/>
          <w:szCs w:val="24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AA702B" w:rsidRPr="00964767" w:rsidRDefault="00AA702B" w:rsidP="00AA702B">
      <w:pPr>
        <w:pStyle w:val="a7"/>
        <w:ind w:left="360"/>
        <w:jc w:val="both"/>
        <w:rPr>
          <w:sz w:val="24"/>
          <w:szCs w:val="24"/>
        </w:rPr>
      </w:pPr>
    </w:p>
    <w:p w:rsidR="00AA702B" w:rsidRPr="00964767" w:rsidRDefault="00AA702B" w:rsidP="00AA702B">
      <w:pPr>
        <w:jc w:val="both"/>
        <w:rPr>
          <w:u w:val="single"/>
        </w:rPr>
      </w:pPr>
      <w:r w:rsidRPr="00964767">
        <w:rPr>
          <w:u w:val="single"/>
        </w:rPr>
        <w:t xml:space="preserve">Методические особенности изучения предмета: </w:t>
      </w:r>
    </w:p>
    <w:p w:rsidR="00AA702B" w:rsidRPr="00964767" w:rsidRDefault="00AA702B" w:rsidP="00AA702B">
      <w:pPr>
        <w:jc w:val="both"/>
      </w:pPr>
      <w:r w:rsidRPr="00964767">
        <w:t xml:space="preserve">Значительное место в содержании курса отводится химическому эксперименту. Он открывает возможность формировать у учащихся специальные предметные умения: </w:t>
      </w:r>
    </w:p>
    <w:p w:rsidR="00AA702B" w:rsidRPr="00964767" w:rsidRDefault="00AA702B" w:rsidP="00AA702B">
      <w:pPr>
        <w:numPr>
          <w:ilvl w:val="0"/>
          <w:numId w:val="6"/>
        </w:numPr>
        <w:autoSpaceDE w:val="0"/>
        <w:autoSpaceDN w:val="0"/>
        <w:jc w:val="both"/>
      </w:pPr>
      <w:r w:rsidRPr="00964767">
        <w:t>работать с веществами;</w:t>
      </w:r>
    </w:p>
    <w:p w:rsidR="00AA702B" w:rsidRPr="00964767" w:rsidRDefault="00AA702B" w:rsidP="00AA702B">
      <w:pPr>
        <w:numPr>
          <w:ilvl w:val="0"/>
          <w:numId w:val="6"/>
        </w:numPr>
        <w:autoSpaceDE w:val="0"/>
        <w:autoSpaceDN w:val="0"/>
        <w:jc w:val="both"/>
      </w:pPr>
      <w:r w:rsidRPr="00964767">
        <w:t xml:space="preserve"> выполнять простые химические опыты;</w:t>
      </w:r>
    </w:p>
    <w:p w:rsidR="00AA702B" w:rsidRDefault="00AA702B" w:rsidP="00AA702B">
      <w:pPr>
        <w:numPr>
          <w:ilvl w:val="0"/>
          <w:numId w:val="6"/>
        </w:numPr>
        <w:autoSpaceDE w:val="0"/>
        <w:autoSpaceDN w:val="0"/>
        <w:jc w:val="both"/>
      </w:pPr>
      <w:r w:rsidRPr="00964767">
        <w:t xml:space="preserve"> учит школьников безопасному и экологически грамотному обращению с веществами в быту и на производстве</w:t>
      </w:r>
    </w:p>
    <w:p w:rsidR="00AA702B" w:rsidRPr="00964767" w:rsidRDefault="00AA702B" w:rsidP="00AA702B">
      <w:pPr>
        <w:autoSpaceDE w:val="0"/>
        <w:autoSpaceDN w:val="0"/>
        <w:jc w:val="both"/>
      </w:pPr>
    </w:p>
    <w:p w:rsidR="00AA702B" w:rsidRPr="00964767" w:rsidRDefault="00AA702B" w:rsidP="00AA702B">
      <w:pPr>
        <w:pStyle w:val="a9"/>
        <w:jc w:val="both"/>
        <w:rPr>
          <w:iCs/>
        </w:rPr>
      </w:pPr>
      <w:r w:rsidRPr="00964767">
        <w:t xml:space="preserve">   За основу планирования взята </w:t>
      </w:r>
      <w:r w:rsidRPr="00964767">
        <w:rPr>
          <w:iCs/>
        </w:rPr>
        <w:t xml:space="preserve">программа курса химии для 8-11 классов общеобразовательных учреждений (автор  </w:t>
      </w:r>
      <w:r w:rsidRPr="00964767">
        <w:t>О.С. Габриелян</w:t>
      </w:r>
      <w:r w:rsidRPr="00964767">
        <w:rPr>
          <w:iCs/>
        </w:rPr>
        <w:t xml:space="preserve">), рекомендованная Департаментом образовательных программ и стандартов общего образования Министерства образования РФ, опубликованная издательством «Дрофа» в 2006 году. </w:t>
      </w:r>
    </w:p>
    <w:p w:rsidR="00AA702B" w:rsidRPr="00964767" w:rsidRDefault="00AA702B" w:rsidP="00AA702B">
      <w:pPr>
        <w:pStyle w:val="a7"/>
        <w:jc w:val="both"/>
        <w:rPr>
          <w:sz w:val="24"/>
          <w:szCs w:val="24"/>
        </w:rPr>
      </w:pPr>
      <w:r w:rsidRPr="00964767">
        <w:rPr>
          <w:sz w:val="24"/>
          <w:szCs w:val="24"/>
        </w:rPr>
        <w:t>П</w:t>
      </w:r>
      <w:r>
        <w:rPr>
          <w:sz w:val="24"/>
          <w:szCs w:val="24"/>
        </w:rPr>
        <w:t>рогр</w:t>
      </w:r>
      <w:r w:rsidRPr="00964767">
        <w:rPr>
          <w:sz w:val="24"/>
          <w:szCs w:val="24"/>
        </w:rPr>
        <w:t>амме соответствует учебник: «Химия 8 класс»</w:t>
      </w:r>
      <w:r>
        <w:rPr>
          <w:sz w:val="24"/>
          <w:szCs w:val="24"/>
        </w:rPr>
        <w:t xml:space="preserve"> </w:t>
      </w:r>
      <w:r w:rsidRPr="00964767">
        <w:rPr>
          <w:sz w:val="24"/>
          <w:szCs w:val="24"/>
        </w:rPr>
        <w:t xml:space="preserve">О.С.Габриелян - рекомендовано Министерством образования и науки РФ / 17-е издание, стереотипное – М.: Дрофа, 2011 </w:t>
      </w:r>
    </w:p>
    <w:p w:rsidR="00AA702B" w:rsidRPr="00964767" w:rsidRDefault="00AA702B" w:rsidP="00AA702B">
      <w:pPr>
        <w:pStyle w:val="a7"/>
        <w:ind w:left="795"/>
        <w:jc w:val="both"/>
        <w:rPr>
          <w:sz w:val="24"/>
          <w:szCs w:val="24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8164567"/>
            <wp:effectExtent l="19050" t="0" r="3175" b="0"/>
            <wp:docPr id="4" name="Рисунок 4" descr="C:\Users\UZER\Documents\Х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ocuments\Х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8164567"/>
            <wp:effectExtent l="19050" t="0" r="3175" b="0"/>
            <wp:docPr id="5" name="Рисунок 5" descr="C:\Users\UZER\Documents\Х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ocuments\Х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8164567"/>
            <wp:effectExtent l="19050" t="0" r="3175" b="0"/>
            <wp:docPr id="6" name="Рисунок 6" descr="C:\Users\UZER\Documents\Х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ocuments\Х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8164567"/>
            <wp:effectExtent l="19050" t="0" r="3175" b="0"/>
            <wp:docPr id="7" name="Рисунок 7" descr="C:\Users\UZER\Documents\Х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ocuments\Х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p w:rsidR="002A0595" w:rsidRDefault="002A0595" w:rsidP="00327F8B">
      <w:pPr>
        <w:jc w:val="center"/>
        <w:rPr>
          <w:sz w:val="32"/>
          <w:szCs w:val="32"/>
        </w:rPr>
      </w:pPr>
    </w:p>
    <w:sectPr w:rsidR="002A0595" w:rsidSect="005F0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A3241"/>
    <w:multiLevelType w:val="hybridMultilevel"/>
    <w:tmpl w:val="6CA67EDE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9B4306B"/>
    <w:multiLevelType w:val="hybridMultilevel"/>
    <w:tmpl w:val="46580D66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52733D35"/>
    <w:multiLevelType w:val="hybridMultilevel"/>
    <w:tmpl w:val="A78E630E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97458CC"/>
    <w:multiLevelType w:val="hybridMultilevel"/>
    <w:tmpl w:val="890CF86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>
    <w:nsid w:val="6F2C3713"/>
    <w:multiLevelType w:val="hybridMultilevel"/>
    <w:tmpl w:val="00983BAE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5AC0A88"/>
    <w:multiLevelType w:val="hybridMultilevel"/>
    <w:tmpl w:val="4EEAC2DC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27F8B"/>
    <w:rsid w:val="00092A96"/>
    <w:rsid w:val="002A0595"/>
    <w:rsid w:val="00327F8B"/>
    <w:rsid w:val="00553CE6"/>
    <w:rsid w:val="005F0432"/>
    <w:rsid w:val="00745B56"/>
    <w:rsid w:val="00846A67"/>
    <w:rsid w:val="00AA702B"/>
    <w:rsid w:val="00BD4EE7"/>
    <w:rsid w:val="00DC699F"/>
    <w:rsid w:val="00DD2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F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27F8B"/>
    <w:pPr>
      <w:ind w:firstLine="360"/>
    </w:pPr>
    <w:rPr>
      <w:rFonts w:eastAsia="Times New Roman"/>
    </w:rPr>
  </w:style>
  <w:style w:type="character" w:customStyle="1" w:styleId="a4">
    <w:name w:val="Основной текст с отступом Знак"/>
    <w:basedOn w:val="a0"/>
    <w:link w:val="a3"/>
    <w:rsid w:val="00327F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05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595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AA702B"/>
    <w:pPr>
      <w:jc w:val="center"/>
    </w:pPr>
    <w:rPr>
      <w:rFonts w:eastAsia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A70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 Spacing"/>
    <w:uiPriority w:val="1"/>
    <w:qFormat/>
    <w:rsid w:val="00AA70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UZER</cp:lastModifiedBy>
  <cp:revision>5</cp:revision>
  <dcterms:created xsi:type="dcterms:W3CDTF">2017-11-17T10:59:00Z</dcterms:created>
  <dcterms:modified xsi:type="dcterms:W3CDTF">2018-01-30T12:37:00Z</dcterms:modified>
</cp:coreProperties>
</file>