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CF" w:rsidRDefault="00826934">
      <w:pPr>
        <w:pStyle w:val="11"/>
        <w:spacing w:before="77"/>
        <w:ind w:left="1650"/>
      </w:pPr>
      <w:bookmarkStart w:id="0" w:name="Аннотация_к_рабочей_программе_курса_внеу"/>
      <w:bookmarkEnd w:id="0"/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719CF" w:rsidRDefault="00826934">
      <w:pPr>
        <w:spacing w:before="41"/>
        <w:ind w:left="1642" w:right="1663"/>
        <w:jc w:val="center"/>
        <w:rPr>
          <w:b/>
          <w:sz w:val="24"/>
        </w:rPr>
      </w:pPr>
      <w:bookmarkStart w:id="1" w:name="«Разговоры_о_важном»"/>
      <w:bookmarkEnd w:id="1"/>
      <w:r>
        <w:rPr>
          <w:b/>
          <w:sz w:val="24"/>
        </w:rPr>
        <w:t>«Разговоры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важном»</w:t>
      </w:r>
      <w:bookmarkStart w:id="2" w:name="_GoBack"/>
      <w:bookmarkEnd w:id="2"/>
    </w:p>
    <w:p w:rsidR="009719CF" w:rsidRDefault="00826934">
      <w:pPr>
        <w:pStyle w:val="a3"/>
        <w:spacing w:before="31" w:line="271" w:lineRule="auto"/>
        <w:ind w:right="105"/>
        <w:jc w:val="both"/>
      </w:pPr>
      <w:r>
        <w:t>Рабочая программа данного учебного курса внеурочной деятельности</w:t>
      </w:r>
      <w:r>
        <w:rPr>
          <w:spacing w:val="1"/>
        </w:rPr>
        <w:t xml:space="preserve"> </w:t>
      </w:r>
      <w:r w:rsidR="000645F8">
        <w:t xml:space="preserve">для обучающихся </w:t>
      </w:r>
      <w:r w:rsidR="007213D8">
        <w:t>1</w:t>
      </w:r>
      <w:r w:rsidR="000645F8">
        <w:t xml:space="preserve">-9 </w:t>
      </w:r>
      <w:r>
        <w:t>классов</w:t>
      </w:r>
      <w:r>
        <w:rPr>
          <w:spacing w:val="4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 w:rsidR="000645F8"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требованиями:</w:t>
      </w:r>
    </w:p>
    <w:p w:rsidR="009719CF" w:rsidRDefault="00826934">
      <w:pPr>
        <w:pStyle w:val="a4"/>
        <w:numPr>
          <w:ilvl w:val="0"/>
          <w:numId w:val="2"/>
        </w:numPr>
        <w:tabs>
          <w:tab w:val="left" w:pos="973"/>
        </w:tabs>
        <w:spacing w:before="8"/>
        <w:ind w:left="97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 w:rsidR="000645F8">
        <w:rPr>
          <w:sz w:val="24"/>
        </w:rPr>
        <w:t xml:space="preserve"> </w:t>
      </w:r>
      <w:r>
        <w:rPr>
          <w:sz w:val="24"/>
        </w:rPr>
        <w:t>Федерации»;</w:t>
      </w:r>
    </w:p>
    <w:p w:rsidR="007213D8" w:rsidRPr="007213D8" w:rsidRDefault="007213D8">
      <w:pPr>
        <w:pStyle w:val="a4"/>
        <w:numPr>
          <w:ilvl w:val="0"/>
          <w:numId w:val="2"/>
        </w:numPr>
        <w:tabs>
          <w:tab w:val="left" w:pos="973"/>
        </w:tabs>
        <w:spacing w:before="8"/>
        <w:ind w:left="972"/>
        <w:jc w:val="both"/>
        <w:rPr>
          <w:sz w:val="28"/>
        </w:rPr>
      </w:pPr>
      <w:r w:rsidRPr="007213D8">
        <w:rPr>
          <w:sz w:val="24"/>
        </w:rPr>
        <w:t xml:space="preserve">Приказа </w:t>
      </w:r>
      <w:proofErr w:type="spellStart"/>
      <w:r w:rsidRPr="007213D8">
        <w:rPr>
          <w:sz w:val="24"/>
        </w:rPr>
        <w:t>Минпросвещения</w:t>
      </w:r>
      <w:proofErr w:type="spellEnd"/>
      <w:r w:rsidRPr="007213D8">
        <w:rPr>
          <w:sz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9719CF" w:rsidRDefault="00826934">
      <w:pPr>
        <w:pStyle w:val="a4"/>
        <w:numPr>
          <w:ilvl w:val="0"/>
          <w:numId w:val="2"/>
        </w:numPr>
        <w:tabs>
          <w:tab w:val="left" w:pos="973"/>
        </w:tabs>
        <w:spacing w:before="42" w:line="273" w:lineRule="auto"/>
        <w:ind w:right="116"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 w:rsidR="000645F8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3"/>
          <w:sz w:val="24"/>
        </w:rPr>
        <w:t xml:space="preserve"> </w:t>
      </w:r>
      <w:r w:rsidR="000645F8"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9719CF" w:rsidRDefault="00826934">
      <w:pPr>
        <w:pStyle w:val="a4"/>
        <w:numPr>
          <w:ilvl w:val="0"/>
          <w:numId w:val="2"/>
        </w:numPr>
        <w:tabs>
          <w:tab w:val="left" w:pos="973"/>
        </w:tabs>
        <w:spacing w:line="273" w:lineRule="auto"/>
        <w:ind w:right="105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15.04.2022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СК-295/06;</w:t>
      </w:r>
    </w:p>
    <w:p w:rsidR="009719CF" w:rsidRDefault="00826934">
      <w:pPr>
        <w:pStyle w:val="a4"/>
        <w:numPr>
          <w:ilvl w:val="0"/>
          <w:numId w:val="2"/>
        </w:numPr>
        <w:tabs>
          <w:tab w:val="left" w:pos="973"/>
        </w:tabs>
        <w:spacing w:before="5" w:line="273" w:lineRule="auto"/>
        <w:ind w:right="114" w:firstLine="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  <w:r>
        <w:rPr>
          <w:spacing w:val="-4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9719CF" w:rsidRDefault="00826934">
      <w:pPr>
        <w:pStyle w:val="a4"/>
        <w:numPr>
          <w:ilvl w:val="0"/>
          <w:numId w:val="1"/>
        </w:numPr>
        <w:tabs>
          <w:tab w:val="left" w:pos="272"/>
        </w:tabs>
        <w:ind w:hanging="169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1.2.3685-21;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42" w:line="309" w:lineRule="auto"/>
        <w:ind w:right="4871" w:firstLine="0"/>
        <w:rPr>
          <w:sz w:val="24"/>
        </w:rPr>
      </w:pPr>
      <w:r>
        <w:rPr>
          <w:sz w:val="24"/>
        </w:rPr>
        <w:t>осно</w:t>
      </w:r>
      <w:r w:rsidR="000645F8">
        <w:rPr>
          <w:sz w:val="24"/>
        </w:rPr>
        <w:t>вной образовательной программы О</w:t>
      </w:r>
      <w:r>
        <w:rPr>
          <w:sz w:val="24"/>
        </w:rPr>
        <w:t>ОО.</w:t>
      </w:r>
      <w:r>
        <w:rPr>
          <w:spacing w:val="-58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курса: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0" w:line="255" w:lineRule="exact"/>
        <w:ind w:left="972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изучение</w:t>
      </w:r>
    </w:p>
    <w:p w:rsidR="009719CF" w:rsidRDefault="00826934">
      <w:pPr>
        <w:pStyle w:val="a3"/>
        <w:spacing w:before="40" w:line="276" w:lineRule="auto"/>
      </w:pPr>
      <w:r>
        <w:t>центральных</w:t>
      </w:r>
      <w:r>
        <w:rPr>
          <w:spacing w:val="6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патриотизм,</w:t>
      </w:r>
      <w:r>
        <w:rPr>
          <w:spacing w:val="8"/>
        </w:rPr>
        <w:t xml:space="preserve"> </w:t>
      </w:r>
      <w:r>
        <w:t>гражданственность,</w:t>
      </w:r>
      <w:r>
        <w:rPr>
          <w:spacing w:val="12"/>
        </w:rPr>
        <w:t xml:space="preserve"> </w:t>
      </w:r>
      <w:r>
        <w:t>историческое</w:t>
      </w:r>
      <w:r>
        <w:rPr>
          <w:spacing w:val="7"/>
        </w:rPr>
        <w:t xml:space="preserve"> </w:t>
      </w:r>
      <w:r>
        <w:t>просвещение,</w:t>
      </w:r>
      <w:r>
        <w:rPr>
          <w:spacing w:val="11"/>
        </w:rPr>
        <w:t xml:space="preserve"> </w:t>
      </w:r>
      <w:r>
        <w:t>нравственность,</w:t>
      </w:r>
      <w:r>
        <w:rPr>
          <w:spacing w:val="-57"/>
        </w:rPr>
        <w:t xml:space="preserve"> </w:t>
      </w:r>
      <w:r>
        <w:t>экология.</w:t>
      </w:r>
    </w:p>
    <w:p w:rsidR="009719CF" w:rsidRDefault="00826934">
      <w:pPr>
        <w:pStyle w:val="a3"/>
        <w:spacing w:before="4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38" w:line="273" w:lineRule="auto"/>
        <w:ind w:right="10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42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ind w:left="97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коммуникативных</w:t>
      </w:r>
      <w:r w:rsidR="000645F8">
        <w:rPr>
          <w:sz w:val="24"/>
        </w:rPr>
        <w:t xml:space="preserve"> </w:t>
      </w:r>
      <w:r>
        <w:rPr>
          <w:sz w:val="24"/>
        </w:rPr>
        <w:t>умений;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before="42" w:line="273" w:lineRule="auto"/>
        <w:ind w:right="119" w:firstLine="0"/>
        <w:rPr>
          <w:sz w:val="24"/>
        </w:rPr>
      </w:pPr>
      <w:r>
        <w:rPr>
          <w:sz w:val="24"/>
        </w:rPr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общей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9719CF" w:rsidRDefault="00826934">
      <w:pPr>
        <w:pStyle w:val="a4"/>
        <w:numPr>
          <w:ilvl w:val="1"/>
          <w:numId w:val="1"/>
        </w:numPr>
        <w:tabs>
          <w:tab w:val="left" w:pos="972"/>
          <w:tab w:val="left" w:pos="973"/>
        </w:tabs>
        <w:spacing w:line="268" w:lineRule="auto"/>
        <w:ind w:right="103" w:firstLine="0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19CF" w:rsidRDefault="00826934">
      <w:pPr>
        <w:pStyle w:val="a4"/>
        <w:numPr>
          <w:ilvl w:val="0"/>
          <w:numId w:val="1"/>
        </w:numPr>
        <w:tabs>
          <w:tab w:val="left" w:pos="272"/>
        </w:tabs>
        <w:spacing w:before="10"/>
        <w:ind w:hanging="169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9719CF" w:rsidRDefault="00826934">
      <w:pPr>
        <w:pStyle w:val="11"/>
        <w:spacing w:line="272" w:lineRule="exact"/>
        <w:ind w:right="0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важном»:</w:t>
      </w:r>
    </w:p>
    <w:p w:rsidR="009719CF" w:rsidRDefault="00826934">
      <w:pPr>
        <w:pStyle w:val="a3"/>
        <w:ind w:right="106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7213D8">
        <w:t>1</w:t>
      </w:r>
      <w:r w:rsidR="000645F8">
        <w:t>–9</w:t>
      </w:r>
      <w:r>
        <w:t>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719CF" w:rsidRDefault="00826934">
      <w:pPr>
        <w:pStyle w:val="a3"/>
        <w:jc w:val="both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организации:</w:t>
      </w:r>
      <w:r>
        <w:rPr>
          <w:spacing w:val="-2"/>
        </w:rPr>
        <w:t xml:space="preserve"> </w:t>
      </w:r>
      <w:r>
        <w:t>дискуссионный</w:t>
      </w:r>
      <w:r>
        <w:rPr>
          <w:spacing w:val="-5"/>
        </w:rPr>
        <w:t xml:space="preserve"> </w:t>
      </w:r>
      <w:r>
        <w:t>клуб.</w:t>
      </w:r>
    </w:p>
    <w:sectPr w:rsidR="009719CF" w:rsidSect="009719CF">
      <w:type w:val="continuous"/>
      <w:pgSz w:w="11910" w:h="16840"/>
      <w:pgMar w:top="102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C59"/>
    <w:multiLevelType w:val="hybridMultilevel"/>
    <w:tmpl w:val="D248B1B4"/>
    <w:lvl w:ilvl="0" w:tplc="FB98C3CC">
      <w:numFmt w:val="bullet"/>
      <w:lvlText w:val=""/>
      <w:lvlJc w:val="left"/>
      <w:pPr>
        <w:ind w:left="27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43022">
      <w:numFmt w:val="bullet"/>
      <w:lvlText w:val=""/>
      <w:lvlJc w:val="left"/>
      <w:pPr>
        <w:ind w:left="271" w:hanging="7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FC863A">
      <w:numFmt w:val="bullet"/>
      <w:lvlText w:val="•"/>
      <w:lvlJc w:val="left"/>
      <w:pPr>
        <w:ind w:left="2313" w:hanging="702"/>
      </w:pPr>
      <w:rPr>
        <w:rFonts w:hint="default"/>
        <w:lang w:val="ru-RU" w:eastAsia="en-US" w:bidi="ar-SA"/>
      </w:rPr>
    </w:lvl>
    <w:lvl w:ilvl="3" w:tplc="CAD28B0C">
      <w:numFmt w:val="bullet"/>
      <w:lvlText w:val="•"/>
      <w:lvlJc w:val="left"/>
      <w:pPr>
        <w:ind w:left="3330" w:hanging="702"/>
      </w:pPr>
      <w:rPr>
        <w:rFonts w:hint="default"/>
        <w:lang w:val="ru-RU" w:eastAsia="en-US" w:bidi="ar-SA"/>
      </w:rPr>
    </w:lvl>
    <w:lvl w:ilvl="4" w:tplc="B6AEC09E">
      <w:numFmt w:val="bullet"/>
      <w:lvlText w:val="•"/>
      <w:lvlJc w:val="left"/>
      <w:pPr>
        <w:ind w:left="4347" w:hanging="702"/>
      </w:pPr>
      <w:rPr>
        <w:rFonts w:hint="default"/>
        <w:lang w:val="ru-RU" w:eastAsia="en-US" w:bidi="ar-SA"/>
      </w:rPr>
    </w:lvl>
    <w:lvl w:ilvl="5" w:tplc="F9B41370">
      <w:numFmt w:val="bullet"/>
      <w:lvlText w:val="•"/>
      <w:lvlJc w:val="left"/>
      <w:pPr>
        <w:ind w:left="5364" w:hanging="702"/>
      </w:pPr>
      <w:rPr>
        <w:rFonts w:hint="default"/>
        <w:lang w:val="ru-RU" w:eastAsia="en-US" w:bidi="ar-SA"/>
      </w:rPr>
    </w:lvl>
    <w:lvl w:ilvl="6" w:tplc="F7CABAB0">
      <w:numFmt w:val="bullet"/>
      <w:lvlText w:val="•"/>
      <w:lvlJc w:val="left"/>
      <w:pPr>
        <w:ind w:left="6381" w:hanging="702"/>
      </w:pPr>
      <w:rPr>
        <w:rFonts w:hint="default"/>
        <w:lang w:val="ru-RU" w:eastAsia="en-US" w:bidi="ar-SA"/>
      </w:rPr>
    </w:lvl>
    <w:lvl w:ilvl="7" w:tplc="96F0F43C">
      <w:numFmt w:val="bullet"/>
      <w:lvlText w:val="•"/>
      <w:lvlJc w:val="left"/>
      <w:pPr>
        <w:ind w:left="7398" w:hanging="702"/>
      </w:pPr>
      <w:rPr>
        <w:rFonts w:hint="default"/>
        <w:lang w:val="ru-RU" w:eastAsia="en-US" w:bidi="ar-SA"/>
      </w:rPr>
    </w:lvl>
    <w:lvl w:ilvl="8" w:tplc="488A5F84">
      <w:numFmt w:val="bullet"/>
      <w:lvlText w:val="•"/>
      <w:lvlJc w:val="left"/>
      <w:pPr>
        <w:ind w:left="8415" w:hanging="702"/>
      </w:pPr>
      <w:rPr>
        <w:rFonts w:hint="default"/>
        <w:lang w:val="ru-RU" w:eastAsia="en-US" w:bidi="ar-SA"/>
      </w:rPr>
    </w:lvl>
  </w:abstractNum>
  <w:abstractNum w:abstractNumId="1" w15:restartNumberingAfterBreak="0">
    <w:nsid w:val="6A4E6EE0"/>
    <w:multiLevelType w:val="hybridMultilevel"/>
    <w:tmpl w:val="B4F234F6"/>
    <w:lvl w:ilvl="0" w:tplc="2D4E5672">
      <w:numFmt w:val="bullet"/>
      <w:lvlText w:val=""/>
      <w:lvlJc w:val="left"/>
      <w:pPr>
        <w:ind w:left="271" w:hanging="7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A83C8">
      <w:numFmt w:val="bullet"/>
      <w:lvlText w:val="•"/>
      <w:lvlJc w:val="left"/>
      <w:pPr>
        <w:ind w:left="1296" w:hanging="702"/>
      </w:pPr>
      <w:rPr>
        <w:rFonts w:hint="default"/>
        <w:lang w:val="ru-RU" w:eastAsia="en-US" w:bidi="ar-SA"/>
      </w:rPr>
    </w:lvl>
    <w:lvl w:ilvl="2" w:tplc="2EC80096">
      <w:numFmt w:val="bullet"/>
      <w:lvlText w:val="•"/>
      <w:lvlJc w:val="left"/>
      <w:pPr>
        <w:ind w:left="2313" w:hanging="702"/>
      </w:pPr>
      <w:rPr>
        <w:rFonts w:hint="default"/>
        <w:lang w:val="ru-RU" w:eastAsia="en-US" w:bidi="ar-SA"/>
      </w:rPr>
    </w:lvl>
    <w:lvl w:ilvl="3" w:tplc="B4F23F6A">
      <w:numFmt w:val="bullet"/>
      <w:lvlText w:val="•"/>
      <w:lvlJc w:val="left"/>
      <w:pPr>
        <w:ind w:left="3330" w:hanging="702"/>
      </w:pPr>
      <w:rPr>
        <w:rFonts w:hint="default"/>
        <w:lang w:val="ru-RU" w:eastAsia="en-US" w:bidi="ar-SA"/>
      </w:rPr>
    </w:lvl>
    <w:lvl w:ilvl="4" w:tplc="1BA26FA0">
      <w:numFmt w:val="bullet"/>
      <w:lvlText w:val="•"/>
      <w:lvlJc w:val="left"/>
      <w:pPr>
        <w:ind w:left="4347" w:hanging="702"/>
      </w:pPr>
      <w:rPr>
        <w:rFonts w:hint="default"/>
        <w:lang w:val="ru-RU" w:eastAsia="en-US" w:bidi="ar-SA"/>
      </w:rPr>
    </w:lvl>
    <w:lvl w:ilvl="5" w:tplc="D61EC7A6">
      <w:numFmt w:val="bullet"/>
      <w:lvlText w:val="•"/>
      <w:lvlJc w:val="left"/>
      <w:pPr>
        <w:ind w:left="5364" w:hanging="702"/>
      </w:pPr>
      <w:rPr>
        <w:rFonts w:hint="default"/>
        <w:lang w:val="ru-RU" w:eastAsia="en-US" w:bidi="ar-SA"/>
      </w:rPr>
    </w:lvl>
    <w:lvl w:ilvl="6" w:tplc="E9700EB6">
      <w:numFmt w:val="bullet"/>
      <w:lvlText w:val="•"/>
      <w:lvlJc w:val="left"/>
      <w:pPr>
        <w:ind w:left="6381" w:hanging="702"/>
      </w:pPr>
      <w:rPr>
        <w:rFonts w:hint="default"/>
        <w:lang w:val="ru-RU" w:eastAsia="en-US" w:bidi="ar-SA"/>
      </w:rPr>
    </w:lvl>
    <w:lvl w:ilvl="7" w:tplc="C6289D3A">
      <w:numFmt w:val="bullet"/>
      <w:lvlText w:val="•"/>
      <w:lvlJc w:val="left"/>
      <w:pPr>
        <w:ind w:left="7398" w:hanging="702"/>
      </w:pPr>
      <w:rPr>
        <w:rFonts w:hint="default"/>
        <w:lang w:val="ru-RU" w:eastAsia="en-US" w:bidi="ar-SA"/>
      </w:rPr>
    </w:lvl>
    <w:lvl w:ilvl="8" w:tplc="5E80AC28">
      <w:numFmt w:val="bullet"/>
      <w:lvlText w:val="•"/>
      <w:lvlJc w:val="left"/>
      <w:pPr>
        <w:ind w:left="8415" w:hanging="7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CF"/>
    <w:rsid w:val="000645F8"/>
    <w:rsid w:val="007213D8"/>
    <w:rsid w:val="00826934"/>
    <w:rsid w:val="009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E765"/>
  <w15:docId w15:val="{B212313F-D1F9-4253-A5B2-12DF285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719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9CF"/>
    <w:pPr>
      <w:ind w:left="27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19CF"/>
    <w:pPr>
      <w:spacing w:before="7"/>
      <w:ind w:left="271" w:right="166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19CF"/>
    <w:pPr>
      <w:spacing w:before="3"/>
      <w:ind w:left="271"/>
    </w:pPr>
  </w:style>
  <w:style w:type="paragraph" w:customStyle="1" w:styleId="TableParagraph">
    <w:name w:val="Table Paragraph"/>
    <w:basedOn w:val="a"/>
    <w:uiPriority w:val="1"/>
    <w:qFormat/>
    <w:rsid w:val="0097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2023-09-13T11:25:00Z</dcterms:created>
  <dcterms:modified xsi:type="dcterms:W3CDTF">2023-10-02T10:40:00Z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